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B91" w:rsidRDefault="00086B91" w:rsidP="00B0430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8"/>
          <w:szCs w:val="48"/>
        </w:rPr>
      </w:pPr>
    </w:p>
    <w:p w:rsidR="00B04309" w:rsidRPr="00B04309" w:rsidRDefault="00B04309" w:rsidP="00B0430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8"/>
          <w:szCs w:val="48"/>
        </w:rPr>
      </w:pPr>
      <w:r w:rsidRPr="00B04309">
        <w:rPr>
          <w:rFonts w:ascii="Calibri" w:eastAsia="Times New Roman" w:hAnsi="Calibri" w:cs="Times New Roman"/>
          <w:b/>
          <w:bCs/>
          <w:sz w:val="48"/>
          <w:szCs w:val="48"/>
        </w:rPr>
        <w:t>OSNOVNA ŠOLA RADLJE OB DRAVI</w:t>
      </w:r>
    </w:p>
    <w:p w:rsidR="00B04309" w:rsidRPr="00B04309" w:rsidRDefault="00B04309" w:rsidP="00B04309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B04309" w:rsidRPr="00B04309" w:rsidRDefault="00B04309" w:rsidP="00B04309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B04309" w:rsidRPr="00B04309" w:rsidRDefault="00B04309" w:rsidP="00B04309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B04309" w:rsidRPr="00B04309" w:rsidRDefault="00B04309" w:rsidP="00B04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4309" w:rsidRPr="00B04309" w:rsidRDefault="00B04309" w:rsidP="00B04309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B04309" w:rsidRPr="00B04309" w:rsidRDefault="00B04309" w:rsidP="00B04309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B04309" w:rsidRPr="00B04309" w:rsidRDefault="00B04309" w:rsidP="00B04309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B04309" w:rsidRPr="00B04309" w:rsidRDefault="00B04309" w:rsidP="00B04309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B04309" w:rsidRPr="00B04309" w:rsidRDefault="00B04309" w:rsidP="00B04309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B04309" w:rsidRPr="00B04309" w:rsidRDefault="00B04309" w:rsidP="00B04309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B04309" w:rsidRPr="00B04309" w:rsidRDefault="00B04309" w:rsidP="00B04309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0"/>
        </w:rPr>
      </w:pPr>
      <w:r>
        <w:rPr>
          <w:rFonts w:ascii="Calibri" w:eastAsia="Times New Roman" w:hAnsi="Calibri" w:cs="Times New Roman"/>
          <w:noProof/>
          <w:sz w:val="20"/>
          <w:szCs w:val="20"/>
        </w:rPr>
        <w:drawing>
          <wp:inline distT="0" distB="0" distL="0" distR="0">
            <wp:extent cx="1895475" cy="2495550"/>
            <wp:effectExtent l="0" t="0" r="9525" b="0"/>
            <wp:docPr id="2" name="Slika 2" descr="Logotip storitev Microsoft Windows SharePoint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 storitev Microsoft Windows SharePoint Services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09" w:rsidRPr="00B04309" w:rsidRDefault="00B04309" w:rsidP="00B04309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0"/>
        </w:rPr>
      </w:pPr>
    </w:p>
    <w:p w:rsidR="00B04309" w:rsidRPr="00B04309" w:rsidRDefault="00B04309" w:rsidP="00B04309">
      <w:pPr>
        <w:keepNext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sz w:val="28"/>
          <w:szCs w:val="20"/>
        </w:rPr>
      </w:pPr>
    </w:p>
    <w:p w:rsidR="00B04309" w:rsidRPr="00B04309" w:rsidRDefault="00B04309" w:rsidP="00B04309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B04309" w:rsidRPr="00B04309" w:rsidRDefault="00B04309" w:rsidP="00B04309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B04309" w:rsidRPr="00B04309" w:rsidRDefault="00B04309" w:rsidP="00B04309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B04309" w:rsidRPr="00B04309" w:rsidRDefault="00B04309" w:rsidP="00B04309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B04309" w:rsidRPr="00B04309" w:rsidRDefault="00B04309" w:rsidP="00B04309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B04309" w:rsidRPr="00B04309" w:rsidRDefault="00B04309" w:rsidP="00B0430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B04309" w:rsidRDefault="00B04309" w:rsidP="00B04309">
      <w:pPr>
        <w:spacing w:after="0"/>
        <w:jc w:val="center"/>
        <w:rPr>
          <w:b/>
          <w:sz w:val="40"/>
          <w:szCs w:val="40"/>
        </w:rPr>
      </w:pPr>
      <w:r w:rsidRPr="00B04309">
        <w:rPr>
          <w:b/>
          <w:sz w:val="40"/>
          <w:szCs w:val="40"/>
        </w:rPr>
        <w:t xml:space="preserve">POROČILO O REALIZACIJI </w:t>
      </w:r>
      <w:r w:rsidR="0008010A">
        <w:rPr>
          <w:b/>
          <w:sz w:val="40"/>
          <w:szCs w:val="40"/>
        </w:rPr>
        <w:t xml:space="preserve">LETNEGA </w:t>
      </w:r>
      <w:r w:rsidRPr="00B04309">
        <w:rPr>
          <w:b/>
          <w:sz w:val="40"/>
          <w:szCs w:val="40"/>
        </w:rPr>
        <w:t xml:space="preserve">DELOVNEGA NAČRTA OSNOVNE ŠOLE RADLJE OB DRAVI </w:t>
      </w:r>
    </w:p>
    <w:p w:rsidR="00B04309" w:rsidRPr="00B04309" w:rsidRDefault="005918AD" w:rsidP="00B0430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ZA ŠOLSKO LETO 2018/19</w:t>
      </w:r>
    </w:p>
    <w:p w:rsidR="00B04309" w:rsidRPr="00B04309" w:rsidRDefault="00B04309" w:rsidP="00B04309">
      <w:pPr>
        <w:spacing w:after="0" w:line="240" w:lineRule="auto"/>
        <w:jc w:val="right"/>
        <w:rPr>
          <w:rFonts w:ascii="Calibri" w:eastAsia="Times New Roman" w:hAnsi="Calibri" w:cs="Times New Roman"/>
          <w:b/>
          <w:sz w:val="28"/>
          <w:szCs w:val="20"/>
        </w:rPr>
      </w:pPr>
      <w:r w:rsidRPr="00B04309">
        <w:rPr>
          <w:rFonts w:ascii="Calibri" w:eastAsia="Times New Roman" w:hAnsi="Calibri" w:cs="Times New Roman"/>
          <w:b/>
          <w:sz w:val="28"/>
          <w:szCs w:val="20"/>
        </w:rPr>
        <w:tab/>
      </w:r>
      <w:r w:rsidRPr="00B04309">
        <w:rPr>
          <w:rFonts w:ascii="Calibri" w:eastAsia="Times New Roman" w:hAnsi="Calibri" w:cs="Times New Roman"/>
          <w:b/>
          <w:sz w:val="28"/>
          <w:szCs w:val="20"/>
        </w:rPr>
        <w:tab/>
      </w:r>
      <w:r w:rsidRPr="00B04309">
        <w:rPr>
          <w:rFonts w:ascii="Calibri" w:eastAsia="Times New Roman" w:hAnsi="Calibri" w:cs="Times New Roman"/>
          <w:b/>
          <w:sz w:val="28"/>
          <w:szCs w:val="20"/>
        </w:rPr>
        <w:tab/>
      </w:r>
      <w:r w:rsidRPr="00B04309">
        <w:rPr>
          <w:rFonts w:ascii="Calibri" w:eastAsia="Times New Roman" w:hAnsi="Calibri" w:cs="Times New Roman"/>
          <w:b/>
          <w:sz w:val="28"/>
          <w:szCs w:val="20"/>
        </w:rPr>
        <w:tab/>
      </w:r>
      <w:r w:rsidRPr="00B04309">
        <w:rPr>
          <w:rFonts w:ascii="Calibri" w:eastAsia="Times New Roman" w:hAnsi="Calibri" w:cs="Times New Roman"/>
          <w:b/>
          <w:sz w:val="28"/>
          <w:szCs w:val="20"/>
        </w:rPr>
        <w:tab/>
      </w:r>
      <w:r w:rsidRPr="00B04309">
        <w:rPr>
          <w:rFonts w:ascii="Calibri" w:eastAsia="Times New Roman" w:hAnsi="Calibri" w:cs="Times New Roman"/>
          <w:b/>
          <w:sz w:val="28"/>
          <w:szCs w:val="20"/>
        </w:rPr>
        <w:tab/>
      </w:r>
      <w:r w:rsidRPr="00B04309">
        <w:rPr>
          <w:rFonts w:ascii="Calibri" w:eastAsia="Times New Roman" w:hAnsi="Calibri" w:cs="Times New Roman"/>
          <w:b/>
          <w:sz w:val="28"/>
          <w:szCs w:val="20"/>
        </w:rPr>
        <w:tab/>
      </w:r>
      <w:r w:rsidRPr="00B04309">
        <w:rPr>
          <w:rFonts w:ascii="Calibri" w:eastAsia="Times New Roman" w:hAnsi="Calibri" w:cs="Times New Roman"/>
          <w:b/>
          <w:sz w:val="28"/>
          <w:szCs w:val="20"/>
        </w:rPr>
        <w:tab/>
      </w:r>
    </w:p>
    <w:p w:rsidR="00B04309" w:rsidRPr="00B04309" w:rsidRDefault="00B04309" w:rsidP="00B04309">
      <w:pPr>
        <w:spacing w:after="0" w:line="240" w:lineRule="auto"/>
        <w:jc w:val="right"/>
        <w:rPr>
          <w:rFonts w:ascii="Calibri" w:eastAsia="Times New Roman" w:hAnsi="Calibri" w:cs="Times New Roman"/>
          <w:b/>
          <w:sz w:val="28"/>
          <w:szCs w:val="20"/>
        </w:rPr>
      </w:pPr>
    </w:p>
    <w:p w:rsidR="00B04309" w:rsidRPr="00B04309" w:rsidRDefault="00B04309" w:rsidP="00B04309">
      <w:p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</w:p>
    <w:p w:rsidR="00B04309" w:rsidRPr="00B04309" w:rsidRDefault="00B04309" w:rsidP="00B04309">
      <w:pPr>
        <w:spacing w:after="0" w:line="240" w:lineRule="auto"/>
        <w:rPr>
          <w:rFonts w:ascii="Calibri" w:eastAsia="Times New Roman" w:hAnsi="Calibri" w:cs="Times New Roman"/>
          <w:b/>
          <w:sz w:val="32"/>
          <w:szCs w:val="20"/>
        </w:rPr>
      </w:pPr>
    </w:p>
    <w:p w:rsidR="00B04309" w:rsidRPr="00B04309" w:rsidRDefault="00B04309" w:rsidP="00B04309">
      <w:pPr>
        <w:spacing w:after="0" w:line="240" w:lineRule="auto"/>
        <w:rPr>
          <w:rFonts w:ascii="Calibri" w:eastAsia="Times New Roman" w:hAnsi="Calibri" w:cs="Times New Roman"/>
          <w:b/>
          <w:sz w:val="32"/>
          <w:szCs w:val="20"/>
        </w:rPr>
      </w:pPr>
    </w:p>
    <w:p w:rsidR="00715B52" w:rsidRDefault="00715B52"/>
    <w:p w:rsidR="00715B52" w:rsidRPr="00C76C12" w:rsidRDefault="00715B52" w:rsidP="003C0175">
      <w:pPr>
        <w:jc w:val="both"/>
        <w:rPr>
          <w:sz w:val="24"/>
          <w:szCs w:val="24"/>
        </w:rPr>
      </w:pPr>
      <w:r w:rsidRPr="00C76C12">
        <w:rPr>
          <w:sz w:val="24"/>
          <w:szCs w:val="24"/>
        </w:rPr>
        <w:lastRenderedPageBreak/>
        <w:t>Pouk se je v šolskem letu izv</w:t>
      </w:r>
      <w:r w:rsidR="003C0175" w:rsidRPr="00C76C12">
        <w:rPr>
          <w:sz w:val="24"/>
          <w:szCs w:val="24"/>
        </w:rPr>
        <w:t>a</w:t>
      </w:r>
      <w:r w:rsidRPr="00C76C12">
        <w:rPr>
          <w:sz w:val="24"/>
          <w:szCs w:val="24"/>
        </w:rPr>
        <w:t xml:space="preserve">jal na matični šoli in na </w:t>
      </w:r>
      <w:r w:rsidR="005C2E2E" w:rsidRPr="00C76C12">
        <w:rPr>
          <w:sz w:val="24"/>
          <w:szCs w:val="24"/>
        </w:rPr>
        <w:t xml:space="preserve">podružničnih šolah na Remšniku </w:t>
      </w:r>
      <w:r w:rsidR="00CA42CD" w:rsidRPr="00C76C12">
        <w:rPr>
          <w:sz w:val="24"/>
          <w:szCs w:val="24"/>
        </w:rPr>
        <w:t>(</w:t>
      </w:r>
      <w:r w:rsidRPr="00C76C12">
        <w:rPr>
          <w:sz w:val="24"/>
          <w:szCs w:val="24"/>
        </w:rPr>
        <w:t>celotna devetletka</w:t>
      </w:r>
      <w:r w:rsidR="00495343" w:rsidRPr="00C76C12">
        <w:rPr>
          <w:sz w:val="24"/>
          <w:szCs w:val="24"/>
        </w:rPr>
        <w:t xml:space="preserve"> v 4 oddelkih</w:t>
      </w:r>
      <w:r w:rsidRPr="00C76C12">
        <w:rPr>
          <w:sz w:val="24"/>
          <w:szCs w:val="24"/>
        </w:rPr>
        <w:t xml:space="preserve">) in v Vuhredu (samo </w:t>
      </w:r>
      <w:r w:rsidR="007E5EB8">
        <w:rPr>
          <w:sz w:val="24"/>
          <w:szCs w:val="24"/>
        </w:rPr>
        <w:t xml:space="preserve">od </w:t>
      </w:r>
      <w:r w:rsidRPr="00C76C12">
        <w:rPr>
          <w:sz w:val="24"/>
          <w:szCs w:val="24"/>
        </w:rPr>
        <w:t xml:space="preserve">1. </w:t>
      </w:r>
      <w:r w:rsidR="00D65829">
        <w:rPr>
          <w:sz w:val="24"/>
          <w:szCs w:val="24"/>
        </w:rPr>
        <w:t>do 4. razreda v 4</w:t>
      </w:r>
      <w:r w:rsidR="00495343" w:rsidRPr="00C76C12">
        <w:rPr>
          <w:sz w:val="24"/>
          <w:szCs w:val="24"/>
        </w:rPr>
        <w:t xml:space="preserve"> oddelkih</w:t>
      </w:r>
      <w:r w:rsidRPr="00C76C12">
        <w:rPr>
          <w:sz w:val="24"/>
          <w:szCs w:val="24"/>
        </w:rPr>
        <w:t>)</w:t>
      </w:r>
      <w:r w:rsidR="00121883" w:rsidRPr="00C76C12">
        <w:rPr>
          <w:sz w:val="24"/>
          <w:szCs w:val="24"/>
        </w:rPr>
        <w:t>.</w:t>
      </w:r>
    </w:p>
    <w:tbl>
      <w:tblPr>
        <w:tblStyle w:val="Tabelamrea"/>
        <w:tblW w:w="0" w:type="auto"/>
        <w:tblInd w:w="959" w:type="dxa"/>
        <w:tblLook w:val="04A0" w:firstRow="1" w:lastRow="0" w:firstColumn="1" w:lastColumn="0" w:noHBand="0" w:noVBand="1"/>
      </w:tblPr>
      <w:tblGrid>
        <w:gridCol w:w="2410"/>
        <w:gridCol w:w="1842"/>
        <w:gridCol w:w="2127"/>
      </w:tblGrid>
      <w:tr w:rsidR="005F1A17" w:rsidTr="003916B9">
        <w:tc>
          <w:tcPr>
            <w:tcW w:w="2410" w:type="dxa"/>
          </w:tcPr>
          <w:p w:rsidR="005F1A17" w:rsidRPr="00D90390" w:rsidRDefault="005F1A17" w:rsidP="003916B9">
            <w:pPr>
              <w:rPr>
                <w:color w:val="000000" w:themeColor="text1"/>
                <w:sz w:val="24"/>
                <w:szCs w:val="24"/>
              </w:rPr>
            </w:pPr>
            <w:r w:rsidRPr="00D90390">
              <w:rPr>
                <w:color w:val="000000" w:themeColor="text1"/>
                <w:sz w:val="24"/>
                <w:szCs w:val="24"/>
              </w:rPr>
              <w:t>Šola</w:t>
            </w:r>
          </w:p>
        </w:tc>
        <w:tc>
          <w:tcPr>
            <w:tcW w:w="1842" w:type="dxa"/>
          </w:tcPr>
          <w:p w:rsidR="005F1A17" w:rsidRPr="00D90390" w:rsidRDefault="005F1A17" w:rsidP="003916B9">
            <w:pPr>
              <w:rPr>
                <w:color w:val="000000" w:themeColor="text1"/>
                <w:sz w:val="24"/>
                <w:szCs w:val="24"/>
              </w:rPr>
            </w:pPr>
            <w:r w:rsidRPr="00D90390">
              <w:rPr>
                <w:color w:val="000000" w:themeColor="text1"/>
                <w:sz w:val="24"/>
                <w:szCs w:val="24"/>
              </w:rPr>
              <w:t>Število oddelkov</w:t>
            </w:r>
          </w:p>
          <w:p w:rsidR="005F1A17" w:rsidRPr="00D90390" w:rsidRDefault="005F1A17" w:rsidP="003916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1A17" w:rsidRPr="00D90390" w:rsidRDefault="005F1A17" w:rsidP="003916B9">
            <w:pPr>
              <w:rPr>
                <w:color w:val="000000" w:themeColor="text1"/>
                <w:sz w:val="24"/>
                <w:szCs w:val="24"/>
              </w:rPr>
            </w:pPr>
            <w:r w:rsidRPr="00D90390">
              <w:rPr>
                <w:color w:val="000000" w:themeColor="text1"/>
                <w:sz w:val="24"/>
                <w:szCs w:val="24"/>
              </w:rPr>
              <w:t>Število otrok</w:t>
            </w:r>
          </w:p>
        </w:tc>
      </w:tr>
      <w:tr w:rsidR="005F1A17" w:rsidTr="003916B9">
        <w:tc>
          <w:tcPr>
            <w:tcW w:w="2410" w:type="dxa"/>
          </w:tcPr>
          <w:p w:rsidR="005F1A17" w:rsidRPr="00D90390" w:rsidRDefault="005F1A17" w:rsidP="003916B9">
            <w:pPr>
              <w:rPr>
                <w:color w:val="000000" w:themeColor="text1"/>
                <w:sz w:val="24"/>
                <w:szCs w:val="24"/>
              </w:rPr>
            </w:pPr>
            <w:r w:rsidRPr="00D90390">
              <w:rPr>
                <w:color w:val="000000" w:themeColor="text1"/>
                <w:sz w:val="24"/>
                <w:szCs w:val="24"/>
              </w:rPr>
              <w:t>Matična šola Radlje ob Dravi</w:t>
            </w:r>
          </w:p>
        </w:tc>
        <w:tc>
          <w:tcPr>
            <w:tcW w:w="1842" w:type="dxa"/>
            <w:vAlign w:val="center"/>
          </w:tcPr>
          <w:p w:rsidR="005F1A17" w:rsidRPr="00D90390" w:rsidRDefault="00E93DC2" w:rsidP="003916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390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27" w:type="dxa"/>
            <w:vAlign w:val="center"/>
          </w:tcPr>
          <w:p w:rsidR="005F1A17" w:rsidRPr="00D90390" w:rsidRDefault="005F1A17" w:rsidP="00B85B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390">
              <w:rPr>
                <w:color w:val="000000" w:themeColor="text1"/>
                <w:sz w:val="24"/>
                <w:szCs w:val="24"/>
              </w:rPr>
              <w:t>4</w:t>
            </w:r>
            <w:r w:rsidR="005918AD">
              <w:rPr>
                <w:color w:val="000000" w:themeColor="text1"/>
                <w:sz w:val="24"/>
                <w:szCs w:val="24"/>
              </w:rPr>
              <w:t>49</w:t>
            </w:r>
          </w:p>
        </w:tc>
      </w:tr>
      <w:tr w:rsidR="005F1A17" w:rsidTr="003916B9">
        <w:tc>
          <w:tcPr>
            <w:tcW w:w="2410" w:type="dxa"/>
          </w:tcPr>
          <w:p w:rsidR="005F1A17" w:rsidRPr="00D90390" w:rsidRDefault="005F1A17" w:rsidP="003916B9">
            <w:pPr>
              <w:rPr>
                <w:color w:val="000000" w:themeColor="text1"/>
                <w:sz w:val="24"/>
                <w:szCs w:val="24"/>
              </w:rPr>
            </w:pPr>
            <w:r w:rsidRPr="00D90390">
              <w:rPr>
                <w:color w:val="000000" w:themeColor="text1"/>
                <w:sz w:val="24"/>
                <w:szCs w:val="24"/>
              </w:rPr>
              <w:t>Podružnična šola Remšnik</w:t>
            </w:r>
          </w:p>
        </w:tc>
        <w:tc>
          <w:tcPr>
            <w:tcW w:w="1842" w:type="dxa"/>
            <w:vAlign w:val="center"/>
          </w:tcPr>
          <w:p w:rsidR="005F1A17" w:rsidRPr="00D90390" w:rsidRDefault="005F1A17" w:rsidP="003916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39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5F1A17" w:rsidRPr="00D90390" w:rsidRDefault="00695232" w:rsidP="003916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390">
              <w:rPr>
                <w:color w:val="000000" w:themeColor="text1"/>
                <w:sz w:val="24"/>
                <w:szCs w:val="24"/>
              </w:rPr>
              <w:t>4</w:t>
            </w:r>
            <w:r w:rsidR="005918AD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5F1A17" w:rsidTr="003916B9">
        <w:tc>
          <w:tcPr>
            <w:tcW w:w="2410" w:type="dxa"/>
          </w:tcPr>
          <w:p w:rsidR="005F1A17" w:rsidRPr="00D90390" w:rsidRDefault="005F1A17" w:rsidP="003916B9">
            <w:pPr>
              <w:rPr>
                <w:color w:val="000000" w:themeColor="text1"/>
                <w:sz w:val="24"/>
                <w:szCs w:val="24"/>
              </w:rPr>
            </w:pPr>
            <w:r w:rsidRPr="00D90390">
              <w:rPr>
                <w:color w:val="000000" w:themeColor="text1"/>
                <w:sz w:val="24"/>
                <w:szCs w:val="24"/>
              </w:rPr>
              <w:t>Podružnična šola Vuhred</w:t>
            </w:r>
          </w:p>
        </w:tc>
        <w:tc>
          <w:tcPr>
            <w:tcW w:w="1842" w:type="dxa"/>
            <w:vAlign w:val="center"/>
          </w:tcPr>
          <w:p w:rsidR="005F1A17" w:rsidRPr="00D90390" w:rsidRDefault="007E5EB8" w:rsidP="003916B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5F1A17" w:rsidRPr="00D90390" w:rsidRDefault="005918AD" w:rsidP="003916B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</w:t>
            </w:r>
          </w:p>
        </w:tc>
      </w:tr>
      <w:tr w:rsidR="005F1A17" w:rsidTr="003916B9">
        <w:tc>
          <w:tcPr>
            <w:tcW w:w="6379" w:type="dxa"/>
            <w:gridSpan w:val="3"/>
            <w:vAlign w:val="center"/>
          </w:tcPr>
          <w:p w:rsidR="005F1A17" w:rsidRPr="00D90390" w:rsidRDefault="005F1A17" w:rsidP="003916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390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5F1A17" w:rsidRPr="00D90390" w:rsidRDefault="005F1A17" w:rsidP="003916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90390">
              <w:rPr>
                <w:color w:val="000000" w:themeColor="text1"/>
                <w:sz w:val="24"/>
                <w:szCs w:val="24"/>
              </w:rPr>
              <w:t xml:space="preserve">                              SKUPAJ:                                                </w:t>
            </w:r>
            <w:r w:rsidR="005918AD">
              <w:rPr>
                <w:color w:val="000000" w:themeColor="text1"/>
                <w:sz w:val="24"/>
                <w:szCs w:val="24"/>
              </w:rPr>
              <w:t>541</w:t>
            </w:r>
          </w:p>
        </w:tc>
      </w:tr>
    </w:tbl>
    <w:p w:rsidR="005F1A17" w:rsidRDefault="005F1A17" w:rsidP="00CA42CD">
      <w:pPr>
        <w:jc w:val="both"/>
      </w:pPr>
    </w:p>
    <w:p w:rsidR="003C0175" w:rsidRPr="00C76C12" w:rsidRDefault="003C0175" w:rsidP="00CA42CD">
      <w:pPr>
        <w:jc w:val="both"/>
        <w:rPr>
          <w:sz w:val="24"/>
          <w:szCs w:val="24"/>
        </w:rPr>
      </w:pPr>
      <w:r w:rsidRPr="00C76C12">
        <w:rPr>
          <w:sz w:val="24"/>
          <w:szCs w:val="24"/>
        </w:rPr>
        <w:t>Veliko učencev se je v šolo vozilo</w:t>
      </w:r>
      <w:r w:rsidR="0056601E" w:rsidRPr="00C76C12">
        <w:rPr>
          <w:sz w:val="24"/>
          <w:szCs w:val="24"/>
        </w:rPr>
        <w:t>.  Vseskozi je potrebno usklajevanje, da so šolski prevozi čim bolje izvedeni, saj na voz</w:t>
      </w:r>
      <w:r w:rsidR="006C5962" w:rsidRPr="00C76C12">
        <w:rPr>
          <w:sz w:val="24"/>
          <w:szCs w:val="24"/>
        </w:rPr>
        <w:t>n</w:t>
      </w:r>
      <w:r w:rsidR="0056601E" w:rsidRPr="00C76C12">
        <w:rPr>
          <w:sz w:val="24"/>
          <w:szCs w:val="24"/>
        </w:rPr>
        <w:t>i red vplivajo šolske in tudi druge dejavnosti.</w:t>
      </w:r>
      <w:r w:rsidR="00087F83" w:rsidRPr="00C76C12">
        <w:rPr>
          <w:sz w:val="24"/>
          <w:szCs w:val="24"/>
        </w:rPr>
        <w:t xml:space="preserve"> Število vozačev je prikazano</w:t>
      </w:r>
      <w:r w:rsidR="006C5962" w:rsidRPr="00C76C12">
        <w:rPr>
          <w:sz w:val="24"/>
          <w:szCs w:val="24"/>
        </w:rPr>
        <w:t xml:space="preserve"> v spodnji tabeli.</w:t>
      </w:r>
      <w:r w:rsidR="00B85B63">
        <w:rPr>
          <w:sz w:val="24"/>
          <w:szCs w:val="24"/>
        </w:rPr>
        <w:t xml:space="preserve"> </w:t>
      </w:r>
    </w:p>
    <w:tbl>
      <w:tblPr>
        <w:tblStyle w:val="Tabelamrea"/>
        <w:tblW w:w="0" w:type="auto"/>
        <w:tblInd w:w="959" w:type="dxa"/>
        <w:tblLook w:val="04A0" w:firstRow="1" w:lastRow="0" w:firstColumn="1" w:lastColumn="0" w:noHBand="0" w:noVBand="1"/>
      </w:tblPr>
      <w:tblGrid>
        <w:gridCol w:w="3118"/>
        <w:gridCol w:w="3261"/>
      </w:tblGrid>
      <w:tr w:rsidR="005F1A17" w:rsidRPr="009B3E4E" w:rsidTr="003916B9">
        <w:tc>
          <w:tcPr>
            <w:tcW w:w="3118" w:type="dxa"/>
          </w:tcPr>
          <w:p w:rsidR="005F1A17" w:rsidRPr="00D90390" w:rsidRDefault="005F1A17" w:rsidP="003916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390">
              <w:rPr>
                <w:color w:val="000000" w:themeColor="text1"/>
                <w:sz w:val="24"/>
                <w:szCs w:val="24"/>
              </w:rPr>
              <w:t>Šola</w:t>
            </w:r>
          </w:p>
        </w:tc>
        <w:tc>
          <w:tcPr>
            <w:tcW w:w="3261" w:type="dxa"/>
          </w:tcPr>
          <w:p w:rsidR="005F1A17" w:rsidRPr="00D90390" w:rsidRDefault="005F1A17" w:rsidP="003916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390">
              <w:rPr>
                <w:color w:val="000000" w:themeColor="text1"/>
                <w:sz w:val="24"/>
                <w:szCs w:val="24"/>
              </w:rPr>
              <w:t>Število vozačev</w:t>
            </w:r>
          </w:p>
        </w:tc>
      </w:tr>
      <w:tr w:rsidR="005F1A17" w:rsidRPr="009B3E4E" w:rsidTr="003916B9">
        <w:tc>
          <w:tcPr>
            <w:tcW w:w="3118" w:type="dxa"/>
          </w:tcPr>
          <w:p w:rsidR="005F1A17" w:rsidRPr="00D90390" w:rsidRDefault="005F1A17" w:rsidP="003916B9">
            <w:pPr>
              <w:rPr>
                <w:color w:val="000000" w:themeColor="text1"/>
                <w:sz w:val="24"/>
                <w:szCs w:val="24"/>
              </w:rPr>
            </w:pPr>
            <w:r w:rsidRPr="00D90390">
              <w:rPr>
                <w:color w:val="000000" w:themeColor="text1"/>
                <w:sz w:val="24"/>
                <w:szCs w:val="24"/>
              </w:rPr>
              <w:t>OŠ Radlje ob Dravi</w:t>
            </w:r>
          </w:p>
        </w:tc>
        <w:tc>
          <w:tcPr>
            <w:tcW w:w="3261" w:type="dxa"/>
          </w:tcPr>
          <w:p w:rsidR="005F1A17" w:rsidRPr="00D90390" w:rsidRDefault="005918AD" w:rsidP="003916B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135</w:t>
            </w:r>
          </w:p>
        </w:tc>
      </w:tr>
      <w:tr w:rsidR="005F1A17" w:rsidRPr="009B3E4E" w:rsidTr="003916B9">
        <w:tc>
          <w:tcPr>
            <w:tcW w:w="3118" w:type="dxa"/>
          </w:tcPr>
          <w:p w:rsidR="005F1A17" w:rsidRPr="00D90390" w:rsidRDefault="005F1A17" w:rsidP="003916B9">
            <w:pPr>
              <w:rPr>
                <w:color w:val="000000" w:themeColor="text1"/>
                <w:sz w:val="24"/>
                <w:szCs w:val="24"/>
              </w:rPr>
            </w:pPr>
            <w:r w:rsidRPr="00D90390">
              <w:rPr>
                <w:color w:val="000000" w:themeColor="text1"/>
                <w:sz w:val="24"/>
                <w:szCs w:val="24"/>
              </w:rPr>
              <w:t>POŠ Remšnik</w:t>
            </w:r>
          </w:p>
        </w:tc>
        <w:tc>
          <w:tcPr>
            <w:tcW w:w="3261" w:type="dxa"/>
          </w:tcPr>
          <w:p w:rsidR="005F1A17" w:rsidRPr="00D90390" w:rsidRDefault="00C268AF" w:rsidP="003916B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</w:t>
            </w:r>
          </w:p>
        </w:tc>
      </w:tr>
      <w:tr w:rsidR="005F1A17" w:rsidRPr="009B3E4E" w:rsidTr="003916B9">
        <w:tc>
          <w:tcPr>
            <w:tcW w:w="3118" w:type="dxa"/>
          </w:tcPr>
          <w:p w:rsidR="005F1A17" w:rsidRPr="00D90390" w:rsidRDefault="005F1A17" w:rsidP="003916B9">
            <w:pPr>
              <w:rPr>
                <w:color w:val="000000" w:themeColor="text1"/>
                <w:sz w:val="24"/>
                <w:szCs w:val="24"/>
              </w:rPr>
            </w:pPr>
            <w:r w:rsidRPr="00D90390">
              <w:rPr>
                <w:color w:val="000000" w:themeColor="text1"/>
                <w:sz w:val="24"/>
                <w:szCs w:val="24"/>
              </w:rPr>
              <w:t>POŠ Vuhred</w:t>
            </w:r>
          </w:p>
        </w:tc>
        <w:tc>
          <w:tcPr>
            <w:tcW w:w="3261" w:type="dxa"/>
          </w:tcPr>
          <w:p w:rsidR="005F1A17" w:rsidRPr="00D90390" w:rsidRDefault="005918AD" w:rsidP="00C32C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5F1A17" w:rsidRPr="009B3E4E" w:rsidTr="003916B9">
        <w:tc>
          <w:tcPr>
            <w:tcW w:w="6379" w:type="dxa"/>
            <w:gridSpan w:val="2"/>
          </w:tcPr>
          <w:p w:rsidR="005F1A17" w:rsidRPr="00D90390" w:rsidRDefault="005F1A17" w:rsidP="00001C16">
            <w:pPr>
              <w:rPr>
                <w:color w:val="000000" w:themeColor="text1"/>
                <w:sz w:val="24"/>
                <w:szCs w:val="24"/>
              </w:rPr>
            </w:pPr>
            <w:r w:rsidRPr="00D90390">
              <w:rPr>
                <w:color w:val="000000" w:themeColor="text1"/>
                <w:sz w:val="24"/>
                <w:szCs w:val="24"/>
              </w:rPr>
              <w:t xml:space="preserve">         </w:t>
            </w:r>
            <w:r w:rsidR="00E46CD4">
              <w:rPr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D90390">
              <w:rPr>
                <w:color w:val="000000" w:themeColor="text1"/>
                <w:sz w:val="24"/>
                <w:szCs w:val="24"/>
              </w:rPr>
              <w:t xml:space="preserve">  SKUPAJ:                                </w:t>
            </w:r>
            <w:r w:rsidR="005918AD">
              <w:rPr>
                <w:color w:val="000000" w:themeColor="text1"/>
                <w:sz w:val="24"/>
                <w:szCs w:val="24"/>
              </w:rPr>
              <w:t>183</w:t>
            </w:r>
          </w:p>
        </w:tc>
      </w:tr>
    </w:tbl>
    <w:p w:rsidR="005F1A17" w:rsidRDefault="005F1A17"/>
    <w:p w:rsidR="00326E91" w:rsidRPr="00C76C12" w:rsidRDefault="00CF0CD5" w:rsidP="003C01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šolskem </w:t>
      </w:r>
      <w:r w:rsidR="005918AD">
        <w:rPr>
          <w:sz w:val="24"/>
          <w:szCs w:val="24"/>
        </w:rPr>
        <w:t>letu 2018</w:t>
      </w:r>
      <w:r w:rsidR="005F1A17" w:rsidRPr="00C76C12">
        <w:rPr>
          <w:sz w:val="24"/>
          <w:szCs w:val="24"/>
        </w:rPr>
        <w:t>/1</w:t>
      </w:r>
      <w:r w:rsidR="005918AD">
        <w:rPr>
          <w:sz w:val="24"/>
          <w:szCs w:val="24"/>
        </w:rPr>
        <w:t>9</w:t>
      </w:r>
      <w:r w:rsidR="00C47D31" w:rsidRPr="00C76C12">
        <w:rPr>
          <w:sz w:val="24"/>
          <w:szCs w:val="24"/>
        </w:rPr>
        <w:t xml:space="preserve"> je</w:t>
      </w:r>
      <w:r w:rsidR="003C0175" w:rsidRPr="00C76C12">
        <w:rPr>
          <w:sz w:val="24"/>
          <w:szCs w:val="24"/>
        </w:rPr>
        <w:t xml:space="preserve"> </w:t>
      </w:r>
      <w:r w:rsidR="00715B52" w:rsidRPr="00C76C12">
        <w:rPr>
          <w:sz w:val="24"/>
          <w:szCs w:val="24"/>
        </w:rPr>
        <w:t>na matični šoli pouk pot</w:t>
      </w:r>
      <w:r w:rsidR="00326E91" w:rsidRPr="00C76C12">
        <w:rPr>
          <w:sz w:val="24"/>
          <w:szCs w:val="24"/>
        </w:rPr>
        <w:t>e</w:t>
      </w:r>
      <w:r w:rsidR="007739B8" w:rsidRPr="00C76C12">
        <w:rPr>
          <w:sz w:val="24"/>
          <w:szCs w:val="24"/>
        </w:rPr>
        <w:t>kal v dveh paralelkah</w:t>
      </w:r>
      <w:r w:rsidR="00D76D8C">
        <w:rPr>
          <w:sz w:val="24"/>
          <w:szCs w:val="24"/>
        </w:rPr>
        <w:t xml:space="preserve"> v </w:t>
      </w:r>
      <w:r w:rsidR="00D65829">
        <w:rPr>
          <w:sz w:val="24"/>
          <w:szCs w:val="24"/>
        </w:rPr>
        <w:t>1</w:t>
      </w:r>
      <w:r w:rsidR="005918AD">
        <w:rPr>
          <w:sz w:val="24"/>
          <w:szCs w:val="24"/>
        </w:rPr>
        <w:t>., 2</w:t>
      </w:r>
      <w:r w:rsidR="00C42AD6" w:rsidRPr="00C76C12">
        <w:rPr>
          <w:sz w:val="24"/>
          <w:szCs w:val="24"/>
        </w:rPr>
        <w:t>.</w:t>
      </w:r>
      <w:r w:rsidR="005F1A17" w:rsidRPr="00C76C12">
        <w:rPr>
          <w:sz w:val="24"/>
          <w:szCs w:val="24"/>
        </w:rPr>
        <w:t>, 4.,</w:t>
      </w:r>
      <w:r w:rsidR="003B3459">
        <w:rPr>
          <w:sz w:val="24"/>
          <w:szCs w:val="24"/>
        </w:rPr>
        <w:t xml:space="preserve"> 6</w:t>
      </w:r>
      <w:r w:rsidR="00695232" w:rsidRPr="00C76C12">
        <w:rPr>
          <w:sz w:val="24"/>
          <w:szCs w:val="24"/>
        </w:rPr>
        <w:t>.</w:t>
      </w:r>
      <w:r w:rsidR="005918AD">
        <w:rPr>
          <w:sz w:val="24"/>
          <w:szCs w:val="24"/>
        </w:rPr>
        <w:t>,7.,</w:t>
      </w:r>
      <w:r w:rsidR="00D65829">
        <w:rPr>
          <w:sz w:val="24"/>
          <w:szCs w:val="24"/>
        </w:rPr>
        <w:t xml:space="preserve"> 8</w:t>
      </w:r>
      <w:r w:rsidR="00C42AD6" w:rsidRPr="00C76C12">
        <w:rPr>
          <w:sz w:val="24"/>
          <w:szCs w:val="24"/>
        </w:rPr>
        <w:t xml:space="preserve">. </w:t>
      </w:r>
      <w:r w:rsidR="005918AD">
        <w:rPr>
          <w:sz w:val="24"/>
          <w:szCs w:val="24"/>
        </w:rPr>
        <w:t xml:space="preserve">in 9. </w:t>
      </w:r>
      <w:r w:rsidR="00B04309" w:rsidRPr="00C76C12">
        <w:rPr>
          <w:sz w:val="24"/>
          <w:szCs w:val="24"/>
        </w:rPr>
        <w:t>r</w:t>
      </w:r>
      <w:r w:rsidR="003C73DC" w:rsidRPr="00C76C12">
        <w:rPr>
          <w:sz w:val="24"/>
          <w:szCs w:val="24"/>
        </w:rPr>
        <w:t>azredu</w:t>
      </w:r>
      <w:r w:rsidR="004C5B8B" w:rsidRPr="00C76C12">
        <w:rPr>
          <w:sz w:val="24"/>
          <w:szCs w:val="24"/>
        </w:rPr>
        <w:t xml:space="preserve">; </w:t>
      </w:r>
      <w:r w:rsidR="007739B8" w:rsidRPr="00C76C12">
        <w:rPr>
          <w:sz w:val="24"/>
          <w:szCs w:val="24"/>
        </w:rPr>
        <w:t xml:space="preserve"> </w:t>
      </w:r>
      <w:r w:rsidR="00C42AD6" w:rsidRPr="00C76C12">
        <w:rPr>
          <w:sz w:val="24"/>
          <w:szCs w:val="24"/>
        </w:rPr>
        <w:t xml:space="preserve">v </w:t>
      </w:r>
      <w:r w:rsidR="005918AD">
        <w:rPr>
          <w:sz w:val="24"/>
          <w:szCs w:val="24"/>
        </w:rPr>
        <w:t xml:space="preserve"> 3</w:t>
      </w:r>
      <w:r w:rsidR="005F1A17" w:rsidRPr="00C76C12">
        <w:rPr>
          <w:sz w:val="24"/>
          <w:szCs w:val="24"/>
        </w:rPr>
        <w:t xml:space="preserve">. in </w:t>
      </w:r>
      <w:r w:rsidR="005918AD">
        <w:rPr>
          <w:sz w:val="24"/>
          <w:szCs w:val="24"/>
        </w:rPr>
        <w:t>5</w:t>
      </w:r>
      <w:r w:rsidR="00C42AD6" w:rsidRPr="00C76C12">
        <w:rPr>
          <w:sz w:val="24"/>
          <w:szCs w:val="24"/>
        </w:rPr>
        <w:t>. r</w:t>
      </w:r>
      <w:r w:rsidR="003F7EF4">
        <w:rPr>
          <w:sz w:val="24"/>
          <w:szCs w:val="24"/>
        </w:rPr>
        <w:t>azredu pa</w:t>
      </w:r>
      <w:r w:rsidR="003C73DC" w:rsidRPr="00C76C12">
        <w:rPr>
          <w:sz w:val="24"/>
          <w:szCs w:val="24"/>
        </w:rPr>
        <w:t xml:space="preserve"> smo imeli 3 paralelke</w:t>
      </w:r>
      <w:r w:rsidR="00521F67" w:rsidRPr="00C76C12">
        <w:rPr>
          <w:sz w:val="24"/>
          <w:szCs w:val="24"/>
        </w:rPr>
        <w:t xml:space="preserve">. </w:t>
      </w:r>
      <w:r w:rsidR="003C73DC" w:rsidRPr="00C76C12">
        <w:rPr>
          <w:sz w:val="24"/>
          <w:szCs w:val="24"/>
        </w:rPr>
        <w:t xml:space="preserve"> </w:t>
      </w:r>
    </w:p>
    <w:p w:rsidR="005C2E2E" w:rsidRPr="00C76C12" w:rsidRDefault="005C2E2E" w:rsidP="003C0175">
      <w:pPr>
        <w:jc w:val="both"/>
        <w:rPr>
          <w:sz w:val="24"/>
          <w:szCs w:val="24"/>
        </w:rPr>
      </w:pPr>
      <w:r w:rsidRPr="00C76C12">
        <w:rPr>
          <w:sz w:val="24"/>
          <w:szCs w:val="24"/>
        </w:rPr>
        <w:t>Na podružnični šoli Remšnik je pouk potekal v 4 oddelkih, kar je z vidika strokovnosti zelo pomembno, saj so kombinacije lažje izvedljive in tudi strokovno ustreznejše (npr. smiselnost kombiniranja 8. in</w:t>
      </w:r>
      <w:r w:rsidR="00F66113" w:rsidRPr="00C76C12">
        <w:rPr>
          <w:sz w:val="24"/>
          <w:szCs w:val="24"/>
        </w:rPr>
        <w:t xml:space="preserve"> 9. </w:t>
      </w:r>
      <w:r w:rsidRPr="00C76C12">
        <w:rPr>
          <w:sz w:val="24"/>
          <w:szCs w:val="24"/>
        </w:rPr>
        <w:t>razreda zaradi enakih predmetov</w:t>
      </w:r>
      <w:r w:rsidR="00CA5F8A" w:rsidRPr="00C76C12">
        <w:rPr>
          <w:sz w:val="24"/>
          <w:szCs w:val="24"/>
        </w:rPr>
        <w:t>,</w:t>
      </w:r>
      <w:r w:rsidRPr="00C76C12">
        <w:rPr>
          <w:sz w:val="24"/>
          <w:szCs w:val="24"/>
        </w:rPr>
        <w:t xml:space="preserve"> kot so: kemija, fizika, biologija)</w:t>
      </w:r>
      <w:r w:rsidR="00773D30" w:rsidRPr="00C76C12">
        <w:rPr>
          <w:sz w:val="24"/>
          <w:szCs w:val="24"/>
        </w:rPr>
        <w:t>.</w:t>
      </w:r>
    </w:p>
    <w:p w:rsidR="00FF14BD" w:rsidRPr="00AA301E" w:rsidRDefault="00E9303E" w:rsidP="00CA42CD">
      <w:pPr>
        <w:jc w:val="both"/>
        <w:rPr>
          <w:sz w:val="24"/>
          <w:szCs w:val="24"/>
        </w:rPr>
      </w:pPr>
      <w:r w:rsidRPr="00AA301E">
        <w:rPr>
          <w:sz w:val="24"/>
          <w:szCs w:val="24"/>
        </w:rPr>
        <w:t>V</w:t>
      </w:r>
      <w:r w:rsidR="00326E91" w:rsidRPr="00AA301E">
        <w:rPr>
          <w:sz w:val="24"/>
          <w:szCs w:val="24"/>
        </w:rPr>
        <w:t xml:space="preserve"> našo </w:t>
      </w:r>
      <w:r w:rsidR="00CA5F8A" w:rsidRPr="00AA301E">
        <w:rPr>
          <w:sz w:val="24"/>
          <w:szCs w:val="24"/>
        </w:rPr>
        <w:t>šolo</w:t>
      </w:r>
      <w:r w:rsidR="00326E91" w:rsidRPr="00AA301E">
        <w:rPr>
          <w:sz w:val="24"/>
          <w:szCs w:val="24"/>
        </w:rPr>
        <w:t xml:space="preserve"> je bilo vključenih </w:t>
      </w:r>
      <w:r w:rsidR="000466AB" w:rsidRPr="00AA301E">
        <w:rPr>
          <w:sz w:val="24"/>
          <w:szCs w:val="24"/>
        </w:rPr>
        <w:t>21</w:t>
      </w:r>
      <w:r w:rsidR="003B3459" w:rsidRPr="00AA301E">
        <w:rPr>
          <w:sz w:val="24"/>
          <w:szCs w:val="24"/>
        </w:rPr>
        <w:t xml:space="preserve"> </w:t>
      </w:r>
      <w:r w:rsidRPr="00AA301E">
        <w:rPr>
          <w:sz w:val="24"/>
          <w:szCs w:val="24"/>
        </w:rPr>
        <w:t xml:space="preserve">otrok, ki so imeli odločbo o usmeritvi s strani komisije Zavoda za šolstvo. Delo z njimi je bilo izvedeno kvalitetno in v skladu z zakonodajo, ki ureja področje otrok s posebnimi potrebami. </w:t>
      </w:r>
    </w:p>
    <w:p w:rsidR="004D2CB6" w:rsidRPr="00C76C12" w:rsidRDefault="004D2CB6" w:rsidP="00CA42CD">
      <w:pPr>
        <w:jc w:val="both"/>
        <w:rPr>
          <w:sz w:val="24"/>
          <w:szCs w:val="24"/>
        </w:rPr>
      </w:pPr>
      <w:r w:rsidRPr="00C76C12">
        <w:rPr>
          <w:sz w:val="24"/>
          <w:szCs w:val="24"/>
        </w:rPr>
        <w:t xml:space="preserve">Delo z nadarjenimi učenci je bilo izvedeno skladno z načrtovanimi dejavnostmi. </w:t>
      </w:r>
    </w:p>
    <w:p w:rsidR="00C5360F" w:rsidRDefault="007D6044" w:rsidP="00891F07">
      <w:pPr>
        <w:jc w:val="both"/>
        <w:textAlignment w:val="top"/>
        <w:rPr>
          <w:sz w:val="24"/>
          <w:szCs w:val="24"/>
        </w:rPr>
      </w:pPr>
      <w:r w:rsidRPr="00C76C12">
        <w:rPr>
          <w:sz w:val="24"/>
          <w:szCs w:val="24"/>
        </w:rPr>
        <w:t>Naši učenci so v šolskem letu</w:t>
      </w:r>
      <w:r w:rsidR="004D2CB6" w:rsidRPr="00C76C12">
        <w:rPr>
          <w:sz w:val="24"/>
          <w:szCs w:val="24"/>
        </w:rPr>
        <w:t xml:space="preserve"> 201</w:t>
      </w:r>
      <w:r w:rsidR="005918AD">
        <w:rPr>
          <w:sz w:val="24"/>
          <w:szCs w:val="24"/>
        </w:rPr>
        <w:t>8</w:t>
      </w:r>
      <w:r w:rsidR="004D2CB6" w:rsidRPr="00C76C12">
        <w:rPr>
          <w:sz w:val="24"/>
          <w:szCs w:val="24"/>
        </w:rPr>
        <w:t>/1</w:t>
      </w:r>
      <w:r w:rsidR="005918AD">
        <w:rPr>
          <w:sz w:val="24"/>
          <w:szCs w:val="24"/>
        </w:rPr>
        <w:t>9</w:t>
      </w:r>
      <w:r w:rsidR="00521F67" w:rsidRPr="00C76C12">
        <w:rPr>
          <w:sz w:val="24"/>
          <w:szCs w:val="24"/>
        </w:rPr>
        <w:t xml:space="preserve"> </w:t>
      </w:r>
      <w:r w:rsidRPr="00C76C12">
        <w:rPr>
          <w:sz w:val="24"/>
          <w:szCs w:val="24"/>
        </w:rPr>
        <w:t>tudi na tekmovanj</w:t>
      </w:r>
      <w:r w:rsidR="00C47D31" w:rsidRPr="00C76C12">
        <w:rPr>
          <w:sz w:val="24"/>
          <w:szCs w:val="24"/>
        </w:rPr>
        <w:t>ih iz znanja dosegali dobre</w:t>
      </w:r>
      <w:r w:rsidRPr="00C76C12">
        <w:rPr>
          <w:sz w:val="24"/>
          <w:szCs w:val="24"/>
        </w:rPr>
        <w:t xml:space="preserve"> rezultate.</w:t>
      </w:r>
      <w:r w:rsidR="006E2C59" w:rsidRPr="00C76C12">
        <w:rPr>
          <w:sz w:val="24"/>
          <w:szCs w:val="24"/>
        </w:rPr>
        <w:t xml:space="preserve"> T</w:t>
      </w:r>
      <w:r w:rsidR="005918AD">
        <w:rPr>
          <w:sz w:val="24"/>
          <w:szCs w:val="24"/>
        </w:rPr>
        <w:t>ako se lahko pohvalimo s štirimi</w:t>
      </w:r>
      <w:r w:rsidR="00BE2A4F" w:rsidRPr="00C76C12">
        <w:rPr>
          <w:sz w:val="24"/>
          <w:szCs w:val="24"/>
        </w:rPr>
        <w:t xml:space="preserve"> </w:t>
      </w:r>
      <w:r w:rsidR="00C47D31" w:rsidRPr="00C76C12">
        <w:rPr>
          <w:sz w:val="24"/>
          <w:szCs w:val="24"/>
        </w:rPr>
        <w:t>zlatim</w:t>
      </w:r>
      <w:r w:rsidR="006E2C59" w:rsidRPr="00C76C12">
        <w:rPr>
          <w:sz w:val="24"/>
          <w:szCs w:val="24"/>
        </w:rPr>
        <w:t>i</w:t>
      </w:r>
      <w:r w:rsidR="00813116" w:rsidRPr="00C76C12">
        <w:rPr>
          <w:sz w:val="24"/>
          <w:szCs w:val="24"/>
        </w:rPr>
        <w:t xml:space="preserve"> </w:t>
      </w:r>
      <w:r w:rsidR="005918AD">
        <w:rPr>
          <w:sz w:val="24"/>
          <w:szCs w:val="24"/>
        </w:rPr>
        <w:t>(2 individualna, 2</w:t>
      </w:r>
      <w:r w:rsidR="003F21F4">
        <w:rPr>
          <w:sz w:val="24"/>
          <w:szCs w:val="24"/>
        </w:rPr>
        <w:t xml:space="preserve"> skupinsk</w:t>
      </w:r>
      <w:r w:rsidR="001C37C0">
        <w:rPr>
          <w:sz w:val="24"/>
          <w:szCs w:val="24"/>
        </w:rPr>
        <w:t>a</w:t>
      </w:r>
      <w:r w:rsidR="003B3459">
        <w:rPr>
          <w:sz w:val="24"/>
          <w:szCs w:val="24"/>
        </w:rPr>
        <w:t xml:space="preserve">) </w:t>
      </w:r>
      <w:r w:rsidR="00813116" w:rsidRPr="00C76C12">
        <w:rPr>
          <w:sz w:val="24"/>
          <w:szCs w:val="24"/>
        </w:rPr>
        <w:t>in številnimi</w:t>
      </w:r>
      <w:r w:rsidR="005918AD">
        <w:rPr>
          <w:sz w:val="24"/>
          <w:szCs w:val="24"/>
        </w:rPr>
        <w:t xml:space="preserve"> (23</w:t>
      </w:r>
      <w:r w:rsidR="00CA42CD" w:rsidRPr="00C76C12">
        <w:rPr>
          <w:sz w:val="24"/>
          <w:szCs w:val="24"/>
        </w:rPr>
        <w:t>)</w:t>
      </w:r>
      <w:r w:rsidRPr="00C76C12">
        <w:rPr>
          <w:sz w:val="24"/>
          <w:szCs w:val="24"/>
        </w:rPr>
        <w:t xml:space="preserve"> srebrnimi priznanji.</w:t>
      </w:r>
      <w:r w:rsidR="006E2C59" w:rsidRPr="00C76C12">
        <w:rPr>
          <w:sz w:val="24"/>
          <w:szCs w:val="24"/>
        </w:rPr>
        <w:t xml:space="preserve"> V zlato kn</w:t>
      </w:r>
      <w:r w:rsidR="005B3762">
        <w:rPr>
          <w:sz w:val="24"/>
          <w:szCs w:val="24"/>
        </w:rPr>
        <w:t>jigo so se</w:t>
      </w:r>
      <w:r w:rsidR="00BE2A4F" w:rsidRPr="00C76C12">
        <w:rPr>
          <w:sz w:val="24"/>
          <w:szCs w:val="24"/>
        </w:rPr>
        <w:t xml:space="preserve"> </w:t>
      </w:r>
      <w:r w:rsidR="004C5B8B" w:rsidRPr="00C76C12">
        <w:rPr>
          <w:sz w:val="24"/>
          <w:szCs w:val="24"/>
        </w:rPr>
        <w:t xml:space="preserve">to leto </w:t>
      </w:r>
      <w:r w:rsidR="00A77BA9" w:rsidRPr="005B3762">
        <w:rPr>
          <w:sz w:val="24"/>
          <w:szCs w:val="24"/>
        </w:rPr>
        <w:t>vpisal</w:t>
      </w:r>
      <w:r w:rsidR="00C5360F">
        <w:rPr>
          <w:sz w:val="24"/>
          <w:szCs w:val="24"/>
        </w:rPr>
        <w:t>i štirje devetošolci.</w:t>
      </w:r>
      <w:r w:rsidR="00CA42CD" w:rsidRPr="00C76C12">
        <w:rPr>
          <w:sz w:val="24"/>
          <w:szCs w:val="24"/>
        </w:rPr>
        <w:t xml:space="preserve"> Učenci naše šole so kot ekipa na tekmovanju Turistične zveze Slovenij</w:t>
      </w:r>
      <w:r w:rsidR="00CA5F8A" w:rsidRPr="00C76C12">
        <w:rPr>
          <w:sz w:val="24"/>
          <w:szCs w:val="24"/>
        </w:rPr>
        <w:t>e osvojili</w:t>
      </w:r>
      <w:r w:rsidR="00C5360F">
        <w:rPr>
          <w:sz w:val="24"/>
          <w:szCs w:val="24"/>
        </w:rPr>
        <w:t xml:space="preserve"> zlato in srebrno priznanje</w:t>
      </w:r>
      <w:r w:rsidR="003B3459">
        <w:rPr>
          <w:sz w:val="24"/>
          <w:szCs w:val="24"/>
        </w:rPr>
        <w:t>.</w:t>
      </w:r>
      <w:r w:rsidR="00152B31" w:rsidRPr="00C76C12">
        <w:rPr>
          <w:sz w:val="24"/>
          <w:szCs w:val="24"/>
        </w:rPr>
        <w:t xml:space="preserve"> </w:t>
      </w:r>
      <w:r w:rsidR="00001C16" w:rsidRPr="00C76C12">
        <w:rPr>
          <w:sz w:val="24"/>
          <w:szCs w:val="24"/>
        </w:rPr>
        <w:t>Sodelovali smo na tekmovanju »Zlata kuhalnica« in ravno tako prejeli zlato priznanje.</w:t>
      </w:r>
      <w:r w:rsidR="003B3459">
        <w:rPr>
          <w:sz w:val="24"/>
          <w:szCs w:val="24"/>
        </w:rPr>
        <w:t xml:space="preserve"> </w:t>
      </w:r>
    </w:p>
    <w:p w:rsidR="00715433" w:rsidRDefault="00CA42CD" w:rsidP="00891F07">
      <w:pPr>
        <w:jc w:val="both"/>
        <w:textAlignment w:val="top"/>
        <w:rPr>
          <w:sz w:val="24"/>
          <w:szCs w:val="24"/>
        </w:rPr>
      </w:pPr>
      <w:r w:rsidRPr="00316C89">
        <w:rPr>
          <w:sz w:val="24"/>
          <w:szCs w:val="24"/>
        </w:rPr>
        <w:lastRenderedPageBreak/>
        <w:t xml:space="preserve">Na športnem področju </w:t>
      </w:r>
      <w:r w:rsidR="00A95BBC" w:rsidRPr="00316C89">
        <w:rPr>
          <w:sz w:val="24"/>
          <w:szCs w:val="24"/>
        </w:rPr>
        <w:t>s</w:t>
      </w:r>
      <w:r w:rsidR="003916B9" w:rsidRPr="00316C89">
        <w:rPr>
          <w:sz w:val="24"/>
          <w:szCs w:val="24"/>
        </w:rPr>
        <w:t xml:space="preserve">o </w:t>
      </w:r>
      <w:r w:rsidR="00004C4E" w:rsidRPr="00316C89">
        <w:rPr>
          <w:sz w:val="24"/>
          <w:szCs w:val="24"/>
        </w:rPr>
        <w:t xml:space="preserve">bili naši učenci zelo uspešni </w:t>
      </w:r>
      <w:r w:rsidR="00977101" w:rsidRPr="00316C89">
        <w:rPr>
          <w:sz w:val="24"/>
          <w:szCs w:val="24"/>
        </w:rPr>
        <w:t>v</w:t>
      </w:r>
      <w:r w:rsidR="005A5981" w:rsidRPr="00316C89">
        <w:rPr>
          <w:sz w:val="24"/>
          <w:szCs w:val="24"/>
        </w:rPr>
        <w:t xml:space="preserve"> atletiki</w:t>
      </w:r>
      <w:r w:rsidR="00004C4E" w:rsidRPr="00316C89">
        <w:rPr>
          <w:sz w:val="24"/>
          <w:szCs w:val="24"/>
        </w:rPr>
        <w:t xml:space="preserve">. </w:t>
      </w:r>
      <w:r w:rsidR="00715433">
        <w:rPr>
          <w:sz w:val="24"/>
          <w:szCs w:val="24"/>
        </w:rPr>
        <w:t xml:space="preserve">Na državnem prvenstvu je naša učenka v finalu teka na 60 m zasedla 2. mesto. </w:t>
      </w:r>
      <w:r w:rsidR="00622CB4">
        <w:rPr>
          <w:sz w:val="24"/>
          <w:szCs w:val="24"/>
        </w:rPr>
        <w:t>Šta</w:t>
      </w:r>
      <w:r w:rsidR="00573C96">
        <w:rPr>
          <w:sz w:val="24"/>
          <w:szCs w:val="24"/>
        </w:rPr>
        <w:t xml:space="preserve">feta 4 x 100 m </w:t>
      </w:r>
      <w:r w:rsidR="00AA301E" w:rsidRPr="00462CDC">
        <w:rPr>
          <w:sz w:val="24"/>
          <w:szCs w:val="24"/>
        </w:rPr>
        <w:t>(</w:t>
      </w:r>
      <w:r w:rsidR="00573C96" w:rsidRPr="00462CDC">
        <w:rPr>
          <w:sz w:val="24"/>
          <w:szCs w:val="24"/>
        </w:rPr>
        <w:t>starejše deklice</w:t>
      </w:r>
      <w:r w:rsidR="00AA301E" w:rsidRPr="00462CDC">
        <w:rPr>
          <w:sz w:val="24"/>
          <w:szCs w:val="24"/>
        </w:rPr>
        <w:t>)</w:t>
      </w:r>
      <w:r w:rsidR="00573C96" w:rsidRPr="00462CDC">
        <w:rPr>
          <w:sz w:val="24"/>
          <w:szCs w:val="24"/>
        </w:rPr>
        <w:t xml:space="preserve"> </w:t>
      </w:r>
      <w:r w:rsidR="00573C96">
        <w:rPr>
          <w:sz w:val="24"/>
          <w:szCs w:val="24"/>
        </w:rPr>
        <w:t>je zasedla 9. mesto.</w:t>
      </w:r>
    </w:p>
    <w:p w:rsidR="00715433" w:rsidRPr="00573C96" w:rsidRDefault="00715433" w:rsidP="00891F07">
      <w:pPr>
        <w:jc w:val="both"/>
        <w:textAlignment w:val="top"/>
        <w:rPr>
          <w:sz w:val="24"/>
          <w:szCs w:val="24"/>
        </w:rPr>
      </w:pPr>
      <w:r w:rsidRPr="00573C96">
        <w:rPr>
          <w:sz w:val="24"/>
          <w:szCs w:val="24"/>
        </w:rPr>
        <w:t>Na področnem t</w:t>
      </w:r>
      <w:r w:rsidR="00462CDC">
        <w:rPr>
          <w:sz w:val="24"/>
          <w:szCs w:val="24"/>
        </w:rPr>
        <w:t xml:space="preserve">ekmovanju je štafeta 4 x 100 m </w:t>
      </w:r>
      <w:r w:rsidR="00462CDC" w:rsidRPr="00462CDC">
        <w:rPr>
          <w:sz w:val="24"/>
          <w:szCs w:val="24"/>
        </w:rPr>
        <w:t xml:space="preserve">(starejše deklice) </w:t>
      </w:r>
      <w:r w:rsidRPr="00573C96">
        <w:rPr>
          <w:sz w:val="24"/>
          <w:szCs w:val="24"/>
        </w:rPr>
        <w:t xml:space="preserve"> zasedla 1. mesto in se uvrstila na držav</w:t>
      </w:r>
      <w:r w:rsidR="00573C96" w:rsidRPr="00573C96">
        <w:rPr>
          <w:sz w:val="24"/>
          <w:szCs w:val="24"/>
        </w:rPr>
        <w:t>no prvenstvo</w:t>
      </w:r>
      <w:r w:rsidRPr="00573C96">
        <w:rPr>
          <w:sz w:val="24"/>
          <w:szCs w:val="24"/>
        </w:rPr>
        <w:t xml:space="preserve">. </w:t>
      </w:r>
      <w:r w:rsidR="00573C96" w:rsidRPr="00573C96">
        <w:rPr>
          <w:sz w:val="24"/>
          <w:szCs w:val="24"/>
        </w:rPr>
        <w:t>Posamezni učenci so dosegli 3 prva mesta (tek 60 m), 1 drugo (tek 60 m) in 2 tretji mesti (tek 300 m in tek 1000 m).</w:t>
      </w:r>
    </w:p>
    <w:p w:rsidR="00313301" w:rsidRPr="00573C96" w:rsidRDefault="00622CB4" w:rsidP="00313301">
      <w:pPr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Na državnem tekmovanju v plesu</w:t>
      </w:r>
      <w:r w:rsidR="00573C96" w:rsidRPr="00573C96">
        <w:rPr>
          <w:sz w:val="24"/>
          <w:szCs w:val="24"/>
        </w:rPr>
        <w:t xml:space="preserve"> sta naši učenki postali državni prvakinji (latinsko ameriški plesi), med posameznicami pa je bila naša učenka uvrščena na 3. mesto. </w:t>
      </w:r>
    </w:p>
    <w:p w:rsidR="00573C96" w:rsidRPr="00573C96" w:rsidRDefault="00573C96" w:rsidP="00313301">
      <w:pPr>
        <w:jc w:val="both"/>
        <w:textAlignment w:val="top"/>
        <w:rPr>
          <w:sz w:val="24"/>
          <w:szCs w:val="24"/>
        </w:rPr>
      </w:pPr>
      <w:r w:rsidRPr="00573C96">
        <w:rPr>
          <w:sz w:val="24"/>
          <w:szCs w:val="24"/>
        </w:rPr>
        <w:t>Na področnem tekmovanju so naši učenci zasedli 4 prva mesta (latinsko ameriški plesi, standardni plesi, plesna produkcija in ekipno)</w:t>
      </w:r>
      <w:r w:rsidR="00AA301E">
        <w:rPr>
          <w:sz w:val="24"/>
          <w:szCs w:val="24"/>
        </w:rPr>
        <w:t>.</w:t>
      </w:r>
    </w:p>
    <w:p w:rsidR="00313301" w:rsidRPr="00CF4D2D" w:rsidRDefault="00313301" w:rsidP="00313301">
      <w:pPr>
        <w:rPr>
          <w:sz w:val="24"/>
          <w:szCs w:val="24"/>
        </w:rPr>
      </w:pPr>
      <w:r w:rsidRPr="00CF4D2D">
        <w:rPr>
          <w:sz w:val="24"/>
          <w:szCs w:val="24"/>
        </w:rPr>
        <w:t xml:space="preserve">Na medobčinskem </w:t>
      </w:r>
      <w:r w:rsidR="00573C96" w:rsidRPr="00CF4D2D">
        <w:rPr>
          <w:sz w:val="24"/>
          <w:szCs w:val="24"/>
        </w:rPr>
        <w:t>tekmovanju v odbojki so dek</w:t>
      </w:r>
      <w:r w:rsidR="00CF4D2D" w:rsidRPr="00CF4D2D">
        <w:rPr>
          <w:sz w:val="24"/>
          <w:szCs w:val="24"/>
        </w:rPr>
        <w:t>lice osvojile</w:t>
      </w:r>
      <w:r w:rsidR="00573C96" w:rsidRPr="00CF4D2D">
        <w:rPr>
          <w:sz w:val="24"/>
          <w:szCs w:val="24"/>
        </w:rPr>
        <w:t xml:space="preserve"> 1</w:t>
      </w:r>
      <w:r w:rsidR="00AA301E">
        <w:rPr>
          <w:sz w:val="24"/>
          <w:szCs w:val="24"/>
        </w:rPr>
        <w:t>. mesto</w:t>
      </w:r>
      <w:r w:rsidR="00CF4D2D" w:rsidRPr="00CF4D2D">
        <w:rPr>
          <w:sz w:val="24"/>
          <w:szCs w:val="24"/>
        </w:rPr>
        <w:t>, na področnem pa 4. mesto.</w:t>
      </w:r>
    </w:p>
    <w:p w:rsidR="00834015" w:rsidRPr="00CF4D2D" w:rsidRDefault="00834015" w:rsidP="00891F07">
      <w:pPr>
        <w:jc w:val="both"/>
        <w:textAlignment w:val="top"/>
        <w:rPr>
          <w:sz w:val="24"/>
          <w:szCs w:val="24"/>
        </w:rPr>
      </w:pPr>
      <w:r w:rsidRPr="00CF4D2D">
        <w:rPr>
          <w:sz w:val="24"/>
          <w:szCs w:val="24"/>
        </w:rPr>
        <w:t>Naši nogometaš</w:t>
      </w:r>
      <w:r w:rsidR="00313301" w:rsidRPr="00CF4D2D">
        <w:rPr>
          <w:sz w:val="24"/>
          <w:szCs w:val="24"/>
        </w:rPr>
        <w:t xml:space="preserve">i (starejši dečki in mlajši dečki) so osvojili </w:t>
      </w:r>
      <w:r w:rsidR="00CF4D2D" w:rsidRPr="00CF4D2D">
        <w:rPr>
          <w:sz w:val="24"/>
          <w:szCs w:val="24"/>
        </w:rPr>
        <w:t>1</w:t>
      </w:r>
      <w:r w:rsidR="003F7EF4" w:rsidRPr="00CF4D2D">
        <w:rPr>
          <w:sz w:val="24"/>
          <w:szCs w:val="24"/>
        </w:rPr>
        <w:t>. mesto</w:t>
      </w:r>
      <w:r w:rsidRPr="00CF4D2D">
        <w:rPr>
          <w:sz w:val="24"/>
          <w:szCs w:val="24"/>
        </w:rPr>
        <w:t xml:space="preserve"> na medobčinskem</w:t>
      </w:r>
      <w:r w:rsidR="00CF4D2D" w:rsidRPr="00CF4D2D">
        <w:rPr>
          <w:sz w:val="24"/>
          <w:szCs w:val="24"/>
        </w:rPr>
        <w:t xml:space="preserve"> tekmovanju in 3. mesto na področnem (starejši dečki).</w:t>
      </w:r>
    </w:p>
    <w:p w:rsidR="00A95BBC" w:rsidRPr="00D07510" w:rsidRDefault="00A95BBC" w:rsidP="00891F07">
      <w:pPr>
        <w:jc w:val="both"/>
        <w:textAlignment w:val="top"/>
        <w:rPr>
          <w:sz w:val="24"/>
          <w:szCs w:val="24"/>
        </w:rPr>
      </w:pPr>
      <w:r w:rsidRPr="00D07510">
        <w:rPr>
          <w:sz w:val="24"/>
          <w:szCs w:val="24"/>
        </w:rPr>
        <w:t xml:space="preserve">Našo šolo pa je promovirala tudi </w:t>
      </w:r>
      <w:r w:rsidR="004A49AF" w:rsidRPr="00D07510">
        <w:rPr>
          <w:sz w:val="24"/>
          <w:szCs w:val="24"/>
        </w:rPr>
        <w:t xml:space="preserve">večkratna </w:t>
      </w:r>
      <w:r w:rsidRPr="00D07510">
        <w:rPr>
          <w:sz w:val="24"/>
          <w:szCs w:val="24"/>
        </w:rPr>
        <w:t xml:space="preserve">državna prvakinja v atletiki, ki tekmuje za KAK Radlje ob Dravi. </w:t>
      </w:r>
    </w:p>
    <w:p w:rsidR="00891F07" w:rsidRPr="00D07510" w:rsidRDefault="00FF14BD" w:rsidP="00D470A3">
      <w:pPr>
        <w:jc w:val="both"/>
        <w:rPr>
          <w:sz w:val="24"/>
          <w:szCs w:val="24"/>
        </w:rPr>
      </w:pPr>
      <w:r w:rsidRPr="00D07510">
        <w:rPr>
          <w:sz w:val="24"/>
          <w:szCs w:val="24"/>
        </w:rPr>
        <w:t>Deveti r</w:t>
      </w:r>
      <w:r w:rsidR="00326E91" w:rsidRPr="00D07510">
        <w:rPr>
          <w:sz w:val="24"/>
          <w:szCs w:val="24"/>
        </w:rPr>
        <w:t>azred v Radljah je zaključilo</w:t>
      </w:r>
      <w:r w:rsidR="00122891" w:rsidRPr="00D07510">
        <w:rPr>
          <w:sz w:val="24"/>
          <w:szCs w:val="24"/>
        </w:rPr>
        <w:t xml:space="preserve"> </w:t>
      </w:r>
      <w:r w:rsidR="00D07510" w:rsidRPr="00D07510">
        <w:rPr>
          <w:sz w:val="24"/>
          <w:szCs w:val="24"/>
        </w:rPr>
        <w:t>42</w:t>
      </w:r>
      <w:r w:rsidR="006E2C59" w:rsidRPr="00D07510">
        <w:rPr>
          <w:sz w:val="24"/>
          <w:szCs w:val="24"/>
        </w:rPr>
        <w:t xml:space="preserve"> ot</w:t>
      </w:r>
      <w:r w:rsidR="004A49AF" w:rsidRPr="00D07510">
        <w:rPr>
          <w:sz w:val="24"/>
          <w:szCs w:val="24"/>
        </w:rPr>
        <w:t xml:space="preserve">rok, na </w:t>
      </w:r>
      <w:r w:rsidR="00313301" w:rsidRPr="00D07510">
        <w:rPr>
          <w:sz w:val="24"/>
          <w:szCs w:val="24"/>
        </w:rPr>
        <w:t xml:space="preserve">Remšniku pa </w:t>
      </w:r>
      <w:r w:rsidR="00D07510" w:rsidRPr="00D07510">
        <w:rPr>
          <w:sz w:val="24"/>
          <w:szCs w:val="24"/>
        </w:rPr>
        <w:t>4</w:t>
      </w:r>
      <w:r w:rsidR="00813116" w:rsidRPr="00D07510">
        <w:rPr>
          <w:sz w:val="24"/>
          <w:szCs w:val="24"/>
        </w:rPr>
        <w:t>.</w:t>
      </w:r>
      <w:r w:rsidR="00326E91" w:rsidRPr="00D07510">
        <w:rPr>
          <w:sz w:val="24"/>
          <w:szCs w:val="24"/>
        </w:rPr>
        <w:t xml:space="preserve"> </w:t>
      </w:r>
    </w:p>
    <w:p w:rsidR="00D90390" w:rsidRDefault="00D90390" w:rsidP="005F4293">
      <w:pPr>
        <w:rPr>
          <w:b/>
          <w:color w:val="000000" w:themeColor="text1"/>
          <w:sz w:val="28"/>
          <w:szCs w:val="28"/>
        </w:rPr>
      </w:pPr>
    </w:p>
    <w:p w:rsidR="00004C4E" w:rsidRDefault="00004C4E" w:rsidP="005F4293">
      <w:pPr>
        <w:rPr>
          <w:b/>
          <w:color w:val="000000" w:themeColor="text1"/>
          <w:sz w:val="28"/>
          <w:szCs w:val="28"/>
        </w:rPr>
      </w:pPr>
    </w:p>
    <w:p w:rsidR="004A49AF" w:rsidRDefault="004A49AF" w:rsidP="005F4293">
      <w:pPr>
        <w:rPr>
          <w:b/>
          <w:color w:val="000000" w:themeColor="text1"/>
          <w:sz w:val="28"/>
          <w:szCs w:val="28"/>
        </w:rPr>
      </w:pPr>
    </w:p>
    <w:p w:rsidR="004A49AF" w:rsidRDefault="004A49AF" w:rsidP="005F4293">
      <w:pPr>
        <w:rPr>
          <w:b/>
          <w:color w:val="000000" w:themeColor="text1"/>
          <w:sz w:val="28"/>
          <w:szCs w:val="28"/>
        </w:rPr>
      </w:pPr>
    </w:p>
    <w:p w:rsidR="004A49AF" w:rsidRDefault="004A49AF" w:rsidP="005F4293">
      <w:pPr>
        <w:rPr>
          <w:b/>
          <w:color w:val="000000" w:themeColor="text1"/>
          <w:sz w:val="28"/>
          <w:szCs w:val="28"/>
        </w:rPr>
      </w:pPr>
    </w:p>
    <w:p w:rsidR="00004C4E" w:rsidRDefault="00004C4E" w:rsidP="005F4293">
      <w:pPr>
        <w:rPr>
          <w:b/>
          <w:color w:val="000000" w:themeColor="text1"/>
          <w:sz w:val="28"/>
          <w:szCs w:val="28"/>
        </w:rPr>
      </w:pPr>
    </w:p>
    <w:p w:rsidR="00C62B71" w:rsidRDefault="00C62B71" w:rsidP="005F4293">
      <w:pPr>
        <w:rPr>
          <w:b/>
          <w:color w:val="000000" w:themeColor="text1"/>
          <w:sz w:val="28"/>
          <w:szCs w:val="28"/>
        </w:rPr>
      </w:pPr>
    </w:p>
    <w:p w:rsidR="00004C4E" w:rsidRDefault="00004C4E" w:rsidP="005F4293">
      <w:pPr>
        <w:rPr>
          <w:b/>
          <w:color w:val="000000" w:themeColor="text1"/>
          <w:sz w:val="28"/>
          <w:szCs w:val="28"/>
        </w:rPr>
      </w:pPr>
    </w:p>
    <w:p w:rsidR="000F5F76" w:rsidRDefault="000F5F76" w:rsidP="005F4293">
      <w:pPr>
        <w:rPr>
          <w:b/>
          <w:color w:val="000000" w:themeColor="text1"/>
          <w:sz w:val="28"/>
          <w:szCs w:val="28"/>
        </w:rPr>
      </w:pPr>
    </w:p>
    <w:p w:rsidR="00AA301E" w:rsidRDefault="00AA301E" w:rsidP="005F4293">
      <w:pPr>
        <w:rPr>
          <w:b/>
          <w:color w:val="000000" w:themeColor="text1"/>
          <w:sz w:val="28"/>
          <w:szCs w:val="28"/>
        </w:rPr>
      </w:pPr>
    </w:p>
    <w:p w:rsidR="00004C4E" w:rsidRDefault="00004C4E" w:rsidP="005F4293">
      <w:pPr>
        <w:rPr>
          <w:b/>
          <w:color w:val="000000" w:themeColor="text1"/>
          <w:sz w:val="28"/>
          <w:szCs w:val="28"/>
        </w:rPr>
      </w:pPr>
    </w:p>
    <w:p w:rsidR="00351C30" w:rsidRPr="00846126" w:rsidRDefault="005F4293" w:rsidP="005F4293">
      <w:pPr>
        <w:rPr>
          <w:b/>
          <w:color w:val="000000" w:themeColor="text1"/>
          <w:sz w:val="26"/>
          <w:szCs w:val="26"/>
        </w:rPr>
      </w:pPr>
      <w:r w:rsidRPr="00846126">
        <w:rPr>
          <w:b/>
          <w:color w:val="000000" w:themeColor="text1"/>
          <w:sz w:val="26"/>
          <w:szCs w:val="26"/>
        </w:rPr>
        <w:lastRenderedPageBreak/>
        <w:t xml:space="preserve">REALIZACIJA POUKA IN </w:t>
      </w:r>
      <w:r w:rsidR="008E464A">
        <w:rPr>
          <w:b/>
          <w:color w:val="000000" w:themeColor="text1"/>
          <w:sz w:val="26"/>
          <w:szCs w:val="26"/>
        </w:rPr>
        <w:t>USPEŠNOST</w:t>
      </w:r>
      <w:r w:rsidRPr="00846126">
        <w:rPr>
          <w:b/>
          <w:color w:val="000000" w:themeColor="text1"/>
          <w:sz w:val="26"/>
          <w:szCs w:val="26"/>
        </w:rPr>
        <w:t xml:space="preserve">  v šolskem letu </w:t>
      </w:r>
      <w:r w:rsidR="00D07510">
        <w:rPr>
          <w:b/>
          <w:color w:val="000000" w:themeColor="text1"/>
          <w:sz w:val="26"/>
          <w:szCs w:val="26"/>
        </w:rPr>
        <w:t>2018/19</w:t>
      </w:r>
    </w:p>
    <w:p w:rsidR="005A08DD" w:rsidRPr="005A08DD" w:rsidRDefault="00D07510" w:rsidP="005F4293">
      <w:pPr>
        <w:rPr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55E416E5" wp14:editId="30B33076">
            <wp:extent cx="6013450" cy="3399137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15554" cy="3400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30" w:rsidRDefault="00351C30" w:rsidP="005F4293">
      <w:pPr>
        <w:rPr>
          <w:color w:val="000000" w:themeColor="text1"/>
        </w:rPr>
      </w:pPr>
    </w:p>
    <w:p w:rsidR="00EC4553" w:rsidRDefault="00D07510" w:rsidP="005F4293">
      <w:pPr>
        <w:rPr>
          <w:color w:val="000000" w:themeColor="text1"/>
        </w:rPr>
      </w:pPr>
      <w:r>
        <w:rPr>
          <w:noProof/>
        </w:rPr>
        <w:drawing>
          <wp:inline distT="0" distB="0" distL="0" distR="0" wp14:anchorId="306BAE24" wp14:editId="0ADA6BA4">
            <wp:extent cx="3143250" cy="1152386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51322" cy="115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5A2" w:rsidRDefault="004245A2" w:rsidP="005F4293">
      <w:pPr>
        <w:rPr>
          <w:color w:val="000000" w:themeColor="text1"/>
        </w:rPr>
      </w:pPr>
    </w:p>
    <w:p w:rsidR="00AF3EF0" w:rsidRPr="00DD185A" w:rsidRDefault="00AF3EF0" w:rsidP="00915523">
      <w:pPr>
        <w:jc w:val="both"/>
        <w:rPr>
          <w:sz w:val="24"/>
          <w:szCs w:val="24"/>
        </w:rPr>
      </w:pPr>
      <w:r w:rsidRPr="00DD185A">
        <w:rPr>
          <w:sz w:val="24"/>
          <w:szCs w:val="24"/>
        </w:rPr>
        <w:t>Dva učenca 8. razredov sta izstopila s končanimi 8. razredi OŠ, dva učenca 1. triade pa ponavljata razred.</w:t>
      </w:r>
    </w:p>
    <w:p w:rsidR="005F4293" w:rsidRPr="00D90390" w:rsidRDefault="00AF3EF0" w:rsidP="00915523">
      <w:pPr>
        <w:jc w:val="both"/>
        <w:rPr>
          <w:color w:val="000000" w:themeColor="text1"/>
          <w:sz w:val="24"/>
          <w:szCs w:val="24"/>
        </w:rPr>
      </w:pPr>
      <w:r w:rsidRPr="00D90390">
        <w:rPr>
          <w:color w:val="000000" w:themeColor="text1"/>
          <w:sz w:val="24"/>
          <w:szCs w:val="24"/>
        </w:rPr>
        <w:t xml:space="preserve"> </w:t>
      </w:r>
      <w:r w:rsidR="00001C16" w:rsidRPr="00D90390">
        <w:rPr>
          <w:color w:val="000000" w:themeColor="text1"/>
          <w:sz w:val="24"/>
          <w:szCs w:val="24"/>
        </w:rPr>
        <w:t xml:space="preserve">Uspešnost:  </w:t>
      </w:r>
      <w:r>
        <w:rPr>
          <w:color w:val="000000" w:themeColor="text1"/>
          <w:sz w:val="24"/>
          <w:szCs w:val="24"/>
        </w:rPr>
        <w:t>98,6</w:t>
      </w:r>
      <w:r w:rsidR="008E464A">
        <w:rPr>
          <w:color w:val="000000" w:themeColor="text1"/>
          <w:sz w:val="24"/>
          <w:szCs w:val="24"/>
        </w:rPr>
        <w:t xml:space="preserve"> %</w:t>
      </w:r>
      <w:r>
        <w:rPr>
          <w:color w:val="000000" w:themeColor="text1"/>
          <w:sz w:val="24"/>
          <w:szCs w:val="24"/>
        </w:rPr>
        <w:t xml:space="preserve"> (matična šola), podružnici 100 %</w:t>
      </w:r>
      <w:r w:rsidR="00622CB4">
        <w:rPr>
          <w:color w:val="000000" w:themeColor="text1"/>
          <w:sz w:val="24"/>
          <w:szCs w:val="24"/>
        </w:rPr>
        <w:t>.</w:t>
      </w:r>
    </w:p>
    <w:p w:rsidR="00DD185A" w:rsidRDefault="00DD185A" w:rsidP="004A49AF">
      <w:pPr>
        <w:jc w:val="both"/>
        <w:rPr>
          <w:sz w:val="24"/>
          <w:szCs w:val="24"/>
        </w:rPr>
      </w:pPr>
    </w:p>
    <w:p w:rsidR="00CB2746" w:rsidRDefault="0011316D" w:rsidP="004A49AF">
      <w:pPr>
        <w:jc w:val="both"/>
        <w:rPr>
          <w:sz w:val="24"/>
          <w:szCs w:val="24"/>
        </w:rPr>
      </w:pPr>
      <w:r w:rsidRPr="00711093">
        <w:rPr>
          <w:sz w:val="24"/>
          <w:szCs w:val="24"/>
        </w:rPr>
        <w:t>Zastavljeni cilj,</w:t>
      </w:r>
      <w:r w:rsidRPr="0011316D">
        <w:rPr>
          <w:b/>
          <w:sz w:val="24"/>
          <w:szCs w:val="24"/>
        </w:rPr>
        <w:t xml:space="preserve"> da je realizacija pouka 100 %</w:t>
      </w:r>
      <w:r w:rsidR="00713C81">
        <w:rPr>
          <w:sz w:val="24"/>
          <w:szCs w:val="24"/>
        </w:rPr>
        <w:t>, ni</w:t>
      </w:r>
      <w:r w:rsidRPr="00711093">
        <w:rPr>
          <w:sz w:val="24"/>
          <w:szCs w:val="24"/>
        </w:rPr>
        <w:t xml:space="preserve"> bil realiziran</w:t>
      </w:r>
      <w:r w:rsidR="00B6177A">
        <w:rPr>
          <w:sz w:val="24"/>
          <w:szCs w:val="24"/>
        </w:rPr>
        <w:t>,</w:t>
      </w:r>
      <w:r w:rsidR="00713C81">
        <w:rPr>
          <w:sz w:val="24"/>
          <w:szCs w:val="24"/>
        </w:rPr>
        <w:t xml:space="preserve"> se je pa realizacija postavljenemu cilju (100 %) zelo približ</w:t>
      </w:r>
      <w:r w:rsidR="003842AE">
        <w:rPr>
          <w:sz w:val="24"/>
          <w:szCs w:val="24"/>
        </w:rPr>
        <w:t>ala (98.98 %), odstopanje je bilo največ 3,64</w:t>
      </w:r>
      <w:r w:rsidR="00713C81">
        <w:rPr>
          <w:sz w:val="24"/>
          <w:szCs w:val="24"/>
        </w:rPr>
        <w:t xml:space="preserve"> %</w:t>
      </w:r>
      <w:r w:rsidR="003F7EF4">
        <w:rPr>
          <w:sz w:val="24"/>
          <w:szCs w:val="24"/>
        </w:rPr>
        <w:t xml:space="preserve"> navzdol – </w:t>
      </w:r>
      <w:r w:rsidR="003842AE">
        <w:rPr>
          <w:sz w:val="24"/>
          <w:szCs w:val="24"/>
        </w:rPr>
        <w:t>96</w:t>
      </w:r>
      <w:r w:rsidR="00B6177A">
        <w:rPr>
          <w:sz w:val="24"/>
          <w:szCs w:val="24"/>
        </w:rPr>
        <w:t>,</w:t>
      </w:r>
      <w:r w:rsidR="003842AE">
        <w:rPr>
          <w:sz w:val="24"/>
          <w:szCs w:val="24"/>
        </w:rPr>
        <w:t>36</w:t>
      </w:r>
      <w:r w:rsidR="00B6177A">
        <w:rPr>
          <w:sz w:val="24"/>
          <w:szCs w:val="24"/>
        </w:rPr>
        <w:t xml:space="preserve"> %, kar pa je še vedno nad zakonsko določeno mejo </w:t>
      </w:r>
      <w:r w:rsidR="00B6177A" w:rsidRPr="00713C81">
        <w:rPr>
          <w:b/>
          <w:sz w:val="24"/>
          <w:szCs w:val="24"/>
        </w:rPr>
        <w:t>95 %</w:t>
      </w:r>
      <w:r w:rsidR="00B6177A">
        <w:rPr>
          <w:sz w:val="24"/>
          <w:szCs w:val="24"/>
        </w:rPr>
        <w:t xml:space="preserve">. </w:t>
      </w:r>
    </w:p>
    <w:p w:rsidR="003842AE" w:rsidRDefault="003842AE" w:rsidP="004A49AF">
      <w:pPr>
        <w:jc w:val="both"/>
        <w:rPr>
          <w:sz w:val="24"/>
          <w:szCs w:val="24"/>
        </w:rPr>
      </w:pPr>
    </w:p>
    <w:p w:rsidR="005B3762" w:rsidRPr="00711093" w:rsidRDefault="005B3762" w:rsidP="004A49AF">
      <w:pPr>
        <w:jc w:val="both"/>
        <w:rPr>
          <w:sz w:val="24"/>
          <w:szCs w:val="24"/>
        </w:rPr>
      </w:pPr>
    </w:p>
    <w:p w:rsidR="00FF14BD" w:rsidRPr="00846126" w:rsidRDefault="00FF14BD">
      <w:pPr>
        <w:rPr>
          <w:b/>
          <w:sz w:val="26"/>
          <w:szCs w:val="26"/>
        </w:rPr>
      </w:pPr>
      <w:r w:rsidRPr="00846126">
        <w:rPr>
          <w:b/>
          <w:sz w:val="26"/>
          <w:szCs w:val="26"/>
        </w:rPr>
        <w:lastRenderedPageBreak/>
        <w:t>NACIONALNO PREVERJANJE ZNANJA</w:t>
      </w:r>
    </w:p>
    <w:p w:rsidR="00FF14BD" w:rsidRPr="00C76C12" w:rsidRDefault="00AF7B1E" w:rsidP="00CC5B05">
      <w:pPr>
        <w:jc w:val="both"/>
        <w:rPr>
          <w:sz w:val="24"/>
          <w:szCs w:val="24"/>
        </w:rPr>
      </w:pPr>
      <w:r w:rsidRPr="00C76C12">
        <w:rPr>
          <w:sz w:val="24"/>
          <w:szCs w:val="24"/>
        </w:rPr>
        <w:t>N</w:t>
      </w:r>
      <w:r w:rsidR="00653930" w:rsidRPr="00C76C12">
        <w:rPr>
          <w:sz w:val="24"/>
          <w:szCs w:val="24"/>
        </w:rPr>
        <w:t xml:space="preserve">acionalno preverjanje znanja </w:t>
      </w:r>
      <w:r w:rsidR="00351C30" w:rsidRPr="00C76C12">
        <w:rPr>
          <w:sz w:val="24"/>
          <w:szCs w:val="24"/>
        </w:rPr>
        <w:t xml:space="preserve">se izvaja </w:t>
      </w:r>
      <w:r w:rsidR="00653930" w:rsidRPr="00C76C12">
        <w:rPr>
          <w:sz w:val="24"/>
          <w:szCs w:val="24"/>
        </w:rPr>
        <w:t>v 6</w:t>
      </w:r>
      <w:r w:rsidR="00C40A0C" w:rsidRPr="00C76C12">
        <w:rPr>
          <w:sz w:val="24"/>
          <w:szCs w:val="24"/>
        </w:rPr>
        <w:t xml:space="preserve">. </w:t>
      </w:r>
      <w:r w:rsidR="00001C16" w:rsidRPr="00C76C12">
        <w:rPr>
          <w:sz w:val="24"/>
          <w:szCs w:val="24"/>
        </w:rPr>
        <w:t>i</w:t>
      </w:r>
      <w:r w:rsidRPr="00C76C12">
        <w:rPr>
          <w:sz w:val="24"/>
          <w:szCs w:val="24"/>
        </w:rPr>
        <w:t xml:space="preserve">n 9. </w:t>
      </w:r>
      <w:r w:rsidR="00351C30" w:rsidRPr="00C76C12">
        <w:rPr>
          <w:sz w:val="24"/>
          <w:szCs w:val="24"/>
        </w:rPr>
        <w:t>r</w:t>
      </w:r>
      <w:r w:rsidRPr="00C76C12">
        <w:rPr>
          <w:sz w:val="24"/>
          <w:szCs w:val="24"/>
        </w:rPr>
        <w:t>azredu</w:t>
      </w:r>
      <w:r w:rsidR="00351C30" w:rsidRPr="00C76C12">
        <w:rPr>
          <w:sz w:val="24"/>
          <w:szCs w:val="24"/>
        </w:rPr>
        <w:t xml:space="preserve"> in </w:t>
      </w:r>
      <w:r w:rsidRPr="00C76C12">
        <w:rPr>
          <w:sz w:val="24"/>
          <w:szCs w:val="24"/>
        </w:rPr>
        <w:t>je obvezno za vse učence. Za vsak predmet je</w:t>
      </w:r>
      <w:r w:rsidR="00351C30" w:rsidRPr="00C76C12">
        <w:rPr>
          <w:sz w:val="24"/>
          <w:szCs w:val="24"/>
        </w:rPr>
        <w:t xml:space="preserve"> na voljo en termin, dodatnih (naknadnih) rokov ni.</w:t>
      </w:r>
      <w:r w:rsidRPr="00C76C12">
        <w:rPr>
          <w:sz w:val="24"/>
          <w:szCs w:val="24"/>
        </w:rPr>
        <w:t xml:space="preserve"> </w:t>
      </w:r>
      <w:r w:rsidR="00713C81">
        <w:rPr>
          <w:sz w:val="24"/>
          <w:szCs w:val="24"/>
        </w:rPr>
        <w:t xml:space="preserve">Poskusno smo pristopili tudi </w:t>
      </w:r>
      <w:r w:rsidR="00C07848">
        <w:rPr>
          <w:sz w:val="24"/>
          <w:szCs w:val="24"/>
        </w:rPr>
        <w:t xml:space="preserve">k </w:t>
      </w:r>
      <w:r w:rsidR="00713C81">
        <w:rPr>
          <w:sz w:val="24"/>
          <w:szCs w:val="24"/>
        </w:rPr>
        <w:t>preverjanju v 3. razredu.</w:t>
      </w:r>
    </w:p>
    <w:p w:rsidR="00222FED" w:rsidRPr="00C76C12" w:rsidRDefault="00351C30" w:rsidP="00222FED">
      <w:pPr>
        <w:jc w:val="both"/>
        <w:rPr>
          <w:sz w:val="24"/>
          <w:szCs w:val="24"/>
        </w:rPr>
      </w:pPr>
      <w:r w:rsidRPr="00C76C12">
        <w:rPr>
          <w:sz w:val="24"/>
          <w:szCs w:val="24"/>
        </w:rPr>
        <w:t>Rezultati</w:t>
      </w:r>
      <w:r w:rsidR="00653930" w:rsidRPr="00C76C12">
        <w:rPr>
          <w:sz w:val="24"/>
          <w:szCs w:val="24"/>
        </w:rPr>
        <w:t xml:space="preserve"> imajo samo informati</w:t>
      </w:r>
      <w:r w:rsidR="00CC5B05" w:rsidRPr="00C76C12">
        <w:rPr>
          <w:sz w:val="24"/>
          <w:szCs w:val="24"/>
        </w:rPr>
        <w:t>vno vlogo.</w:t>
      </w:r>
      <w:r w:rsidR="00203D68" w:rsidRPr="00C76C12">
        <w:rPr>
          <w:sz w:val="24"/>
          <w:szCs w:val="24"/>
        </w:rPr>
        <w:t xml:space="preserve"> Vsako leto se preverja znanje slovenščine, matematike in še enega </w:t>
      </w:r>
      <w:r w:rsidR="00813116" w:rsidRPr="00C76C12">
        <w:rPr>
          <w:sz w:val="24"/>
          <w:szCs w:val="24"/>
        </w:rPr>
        <w:t>predmeta,</w:t>
      </w:r>
      <w:r w:rsidR="00061C49">
        <w:rPr>
          <w:sz w:val="24"/>
          <w:szCs w:val="24"/>
        </w:rPr>
        <w:t xml:space="preserve"> za šestošolce je to vedno tuj</w:t>
      </w:r>
      <w:r w:rsidR="003F7EF4">
        <w:rPr>
          <w:sz w:val="24"/>
          <w:szCs w:val="24"/>
        </w:rPr>
        <w:t>i</w:t>
      </w:r>
      <w:r w:rsidR="00061C49">
        <w:rPr>
          <w:sz w:val="24"/>
          <w:szCs w:val="24"/>
        </w:rPr>
        <w:t xml:space="preserve"> jezik. Devetošolcem vsako leto tretji predmet d</w:t>
      </w:r>
      <w:r w:rsidR="009820DC" w:rsidRPr="00C76C12">
        <w:rPr>
          <w:sz w:val="24"/>
          <w:szCs w:val="24"/>
        </w:rPr>
        <w:t xml:space="preserve">oloči </w:t>
      </w:r>
      <w:r w:rsidR="00D81D33" w:rsidRPr="00C76C12">
        <w:rPr>
          <w:sz w:val="24"/>
          <w:szCs w:val="24"/>
        </w:rPr>
        <w:t>minister;</w:t>
      </w:r>
      <w:r w:rsidR="00813116" w:rsidRPr="00C76C12">
        <w:rPr>
          <w:sz w:val="24"/>
          <w:szCs w:val="24"/>
        </w:rPr>
        <w:t xml:space="preserve"> </w:t>
      </w:r>
      <w:r w:rsidR="003842AE">
        <w:rPr>
          <w:sz w:val="24"/>
          <w:szCs w:val="24"/>
        </w:rPr>
        <w:t xml:space="preserve">tokrat je to bila državljanska in </w:t>
      </w:r>
      <w:r w:rsidR="00A972FF">
        <w:rPr>
          <w:sz w:val="24"/>
          <w:szCs w:val="24"/>
        </w:rPr>
        <w:t>domovinska vzgoja ter etika</w:t>
      </w:r>
      <w:r w:rsidR="005A5ED8" w:rsidRPr="00C76C12">
        <w:rPr>
          <w:bCs/>
          <w:sz w:val="24"/>
          <w:szCs w:val="24"/>
        </w:rPr>
        <w:t>.</w:t>
      </w:r>
      <w:r w:rsidR="00FF19B4" w:rsidRPr="00C76C12">
        <w:rPr>
          <w:bCs/>
          <w:sz w:val="24"/>
          <w:szCs w:val="24"/>
        </w:rPr>
        <w:t xml:space="preserve"> </w:t>
      </w:r>
      <w:r w:rsidR="00061C49">
        <w:rPr>
          <w:bCs/>
          <w:sz w:val="24"/>
          <w:szCs w:val="24"/>
        </w:rPr>
        <w:t>Rezultati n</w:t>
      </w:r>
      <w:r w:rsidR="00A972FF">
        <w:rPr>
          <w:bCs/>
          <w:sz w:val="24"/>
          <w:szCs w:val="24"/>
        </w:rPr>
        <w:t>aših šestošolcev so nekoliko pod povprečjem</w:t>
      </w:r>
      <w:r w:rsidR="00CD6912">
        <w:rPr>
          <w:bCs/>
          <w:sz w:val="24"/>
          <w:szCs w:val="24"/>
        </w:rPr>
        <w:t>,</w:t>
      </w:r>
      <w:r w:rsidR="00A972FF">
        <w:rPr>
          <w:bCs/>
          <w:sz w:val="24"/>
          <w:szCs w:val="24"/>
        </w:rPr>
        <w:t xml:space="preserve"> rezultati devetošolcev pa nad povprečjem.</w:t>
      </w:r>
      <w:r w:rsidR="00CD6912">
        <w:rPr>
          <w:bCs/>
          <w:sz w:val="24"/>
          <w:szCs w:val="24"/>
        </w:rPr>
        <w:t xml:space="preserve"> Dolgoletni trend naše šole je bil, da so generacije v devetem razredu vedno izboljšale svoj rezultat</w:t>
      </w:r>
      <w:r w:rsidR="00A972FF">
        <w:rPr>
          <w:bCs/>
          <w:sz w:val="24"/>
          <w:szCs w:val="24"/>
        </w:rPr>
        <w:t xml:space="preserve">. </w:t>
      </w:r>
      <w:r w:rsidRPr="00C76C12">
        <w:rPr>
          <w:sz w:val="24"/>
          <w:szCs w:val="24"/>
        </w:rPr>
        <w:t>Strokovni aktivi</w:t>
      </w:r>
      <w:r w:rsidR="007822EE" w:rsidRPr="00C76C12">
        <w:rPr>
          <w:sz w:val="24"/>
          <w:szCs w:val="24"/>
        </w:rPr>
        <w:t xml:space="preserve"> rezultate</w:t>
      </w:r>
      <w:r w:rsidRPr="00C76C12">
        <w:rPr>
          <w:sz w:val="24"/>
          <w:szCs w:val="24"/>
        </w:rPr>
        <w:t xml:space="preserve"> temeljito analizirajo in v pouk vnašajo aktivnosti za izboljšanje dosežkov.</w:t>
      </w:r>
    </w:p>
    <w:p w:rsidR="003F58B4" w:rsidRDefault="003F58B4">
      <w:pPr>
        <w:rPr>
          <w:b/>
          <w:sz w:val="26"/>
          <w:szCs w:val="26"/>
        </w:rPr>
      </w:pPr>
    </w:p>
    <w:p w:rsidR="00CC5B05" w:rsidRPr="00846126" w:rsidRDefault="00EF1E12">
      <w:pPr>
        <w:rPr>
          <w:b/>
          <w:sz w:val="26"/>
          <w:szCs w:val="26"/>
        </w:rPr>
      </w:pPr>
      <w:r w:rsidRPr="00846126">
        <w:rPr>
          <w:b/>
          <w:sz w:val="26"/>
          <w:szCs w:val="26"/>
        </w:rPr>
        <w:t>ŠOLA V NARAVI</w:t>
      </w:r>
    </w:p>
    <w:p w:rsidR="001A71D9" w:rsidRDefault="00A972FF">
      <w:pPr>
        <w:rPr>
          <w:sz w:val="24"/>
          <w:szCs w:val="24"/>
        </w:rPr>
      </w:pPr>
      <w:r>
        <w:rPr>
          <w:sz w:val="24"/>
          <w:szCs w:val="24"/>
        </w:rPr>
        <w:t>V šolskem letu 2018/19</w:t>
      </w:r>
      <w:r w:rsidR="00B939D4">
        <w:rPr>
          <w:sz w:val="24"/>
          <w:szCs w:val="24"/>
        </w:rPr>
        <w:t xml:space="preserve"> smo</w:t>
      </w:r>
      <w:r w:rsidR="001A71D9">
        <w:rPr>
          <w:sz w:val="24"/>
          <w:szCs w:val="24"/>
        </w:rPr>
        <w:t xml:space="preserve"> izvedli dve šoli v naravi.   </w:t>
      </w:r>
    </w:p>
    <w:p w:rsidR="00EF1E12" w:rsidRPr="00C76C12" w:rsidRDefault="00EF1E12">
      <w:pPr>
        <w:rPr>
          <w:sz w:val="24"/>
          <w:szCs w:val="24"/>
        </w:rPr>
      </w:pPr>
      <w:r w:rsidRPr="00C76C12">
        <w:rPr>
          <w:sz w:val="24"/>
          <w:szCs w:val="24"/>
        </w:rPr>
        <w:t>Četrti raz</w:t>
      </w:r>
      <w:r w:rsidR="001A71D9">
        <w:rPr>
          <w:sz w:val="24"/>
          <w:szCs w:val="24"/>
        </w:rPr>
        <w:t>r</w:t>
      </w:r>
      <w:r w:rsidR="0055268E">
        <w:rPr>
          <w:sz w:val="24"/>
          <w:szCs w:val="24"/>
        </w:rPr>
        <w:t>ed skupaj z učenci z Remšnika</w:t>
      </w:r>
      <w:r w:rsidR="00121232">
        <w:rPr>
          <w:sz w:val="24"/>
          <w:szCs w:val="24"/>
        </w:rPr>
        <w:t xml:space="preserve"> in Vuhreda</w:t>
      </w:r>
      <w:r w:rsidR="0055268E">
        <w:rPr>
          <w:sz w:val="24"/>
          <w:szCs w:val="24"/>
        </w:rPr>
        <w:t xml:space="preserve"> se j</w:t>
      </w:r>
      <w:r w:rsidR="001A71D9">
        <w:rPr>
          <w:sz w:val="24"/>
          <w:szCs w:val="24"/>
        </w:rPr>
        <w:t xml:space="preserve">e </w:t>
      </w:r>
      <w:r w:rsidRPr="00C76C12">
        <w:rPr>
          <w:sz w:val="24"/>
          <w:szCs w:val="24"/>
        </w:rPr>
        <w:t>udeleži</w:t>
      </w:r>
      <w:r w:rsidR="0055268E">
        <w:rPr>
          <w:sz w:val="24"/>
          <w:szCs w:val="24"/>
        </w:rPr>
        <w:t>l</w:t>
      </w:r>
      <w:r w:rsidRPr="00C76C12">
        <w:rPr>
          <w:sz w:val="24"/>
          <w:szCs w:val="24"/>
        </w:rPr>
        <w:t xml:space="preserve"> plavalne šole v naravi v Čatežu.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1134"/>
        <w:gridCol w:w="1933"/>
        <w:gridCol w:w="1327"/>
        <w:gridCol w:w="1696"/>
      </w:tblGrid>
      <w:tr w:rsidR="007846FA" w:rsidRPr="009B3E4E" w:rsidTr="007846FA">
        <w:tc>
          <w:tcPr>
            <w:tcW w:w="2972" w:type="dxa"/>
            <w:gridSpan w:val="2"/>
          </w:tcPr>
          <w:p w:rsidR="007846FA" w:rsidRPr="0053337C" w:rsidRDefault="007846FA" w:rsidP="00C075B3">
            <w:pPr>
              <w:jc w:val="center"/>
            </w:pPr>
            <w:r w:rsidRPr="0053337C">
              <w:t>OŠ Radlje ob Dravi</w:t>
            </w:r>
          </w:p>
        </w:tc>
        <w:tc>
          <w:tcPr>
            <w:tcW w:w="3067" w:type="dxa"/>
            <w:gridSpan w:val="2"/>
          </w:tcPr>
          <w:p w:rsidR="007846FA" w:rsidRPr="0053337C" w:rsidRDefault="007846FA" w:rsidP="00C075B3">
            <w:pPr>
              <w:jc w:val="center"/>
            </w:pPr>
            <w:r w:rsidRPr="0053337C">
              <w:t>Podružnična šola Remšnik</w:t>
            </w:r>
          </w:p>
        </w:tc>
        <w:tc>
          <w:tcPr>
            <w:tcW w:w="3023" w:type="dxa"/>
            <w:gridSpan w:val="2"/>
          </w:tcPr>
          <w:p w:rsidR="007846FA" w:rsidRPr="0053337C" w:rsidRDefault="007846FA" w:rsidP="00C075B3">
            <w:pPr>
              <w:jc w:val="center"/>
            </w:pPr>
            <w:r>
              <w:t>Podružnična šola Vuhred</w:t>
            </w:r>
          </w:p>
        </w:tc>
      </w:tr>
      <w:tr w:rsidR="007846FA" w:rsidRPr="009B3E4E" w:rsidTr="007846FA">
        <w:tc>
          <w:tcPr>
            <w:tcW w:w="1129" w:type="dxa"/>
          </w:tcPr>
          <w:p w:rsidR="007846FA" w:rsidRPr="0053337C" w:rsidRDefault="007846FA" w:rsidP="00B82AF8">
            <w:r w:rsidRPr="0053337C">
              <w:t>Število učencev</w:t>
            </w:r>
          </w:p>
        </w:tc>
        <w:tc>
          <w:tcPr>
            <w:tcW w:w="1843" w:type="dxa"/>
          </w:tcPr>
          <w:p w:rsidR="007846FA" w:rsidRPr="0053337C" w:rsidRDefault="007846FA" w:rsidP="00B82AF8">
            <w:r w:rsidRPr="0053337C">
              <w:t>Število udeležencev  ŠN</w:t>
            </w:r>
          </w:p>
        </w:tc>
        <w:tc>
          <w:tcPr>
            <w:tcW w:w="1134" w:type="dxa"/>
          </w:tcPr>
          <w:p w:rsidR="007846FA" w:rsidRPr="0053337C" w:rsidRDefault="007846FA" w:rsidP="00B82AF8">
            <w:r w:rsidRPr="0053337C">
              <w:t>Število učencev</w:t>
            </w:r>
          </w:p>
        </w:tc>
        <w:tc>
          <w:tcPr>
            <w:tcW w:w="1933" w:type="dxa"/>
          </w:tcPr>
          <w:p w:rsidR="007846FA" w:rsidRPr="0053337C" w:rsidRDefault="007846FA" w:rsidP="00B82AF8">
            <w:r w:rsidRPr="0053337C">
              <w:t>Število udeležencev  ŠN</w:t>
            </w:r>
          </w:p>
        </w:tc>
        <w:tc>
          <w:tcPr>
            <w:tcW w:w="1327" w:type="dxa"/>
          </w:tcPr>
          <w:p w:rsidR="007846FA" w:rsidRPr="0053337C" w:rsidRDefault="007846FA" w:rsidP="00B82AF8">
            <w:r w:rsidRPr="0053337C">
              <w:t>Število učencev</w:t>
            </w:r>
          </w:p>
        </w:tc>
        <w:tc>
          <w:tcPr>
            <w:tcW w:w="1696" w:type="dxa"/>
          </w:tcPr>
          <w:p w:rsidR="007846FA" w:rsidRPr="0053337C" w:rsidRDefault="007846FA" w:rsidP="00B82AF8">
            <w:r w:rsidRPr="0053337C">
              <w:t>Število udeležencev  ŠN</w:t>
            </w:r>
          </w:p>
        </w:tc>
      </w:tr>
      <w:tr w:rsidR="007846FA" w:rsidRPr="009B3E4E" w:rsidTr="007846FA">
        <w:tc>
          <w:tcPr>
            <w:tcW w:w="1129" w:type="dxa"/>
          </w:tcPr>
          <w:p w:rsidR="007846FA" w:rsidRPr="0053337C" w:rsidRDefault="00A972FF" w:rsidP="00B82AF8">
            <w:pPr>
              <w:jc w:val="center"/>
            </w:pPr>
            <w:r>
              <w:t>46</w:t>
            </w:r>
          </w:p>
        </w:tc>
        <w:tc>
          <w:tcPr>
            <w:tcW w:w="1843" w:type="dxa"/>
          </w:tcPr>
          <w:p w:rsidR="007846FA" w:rsidRPr="0053337C" w:rsidRDefault="00A972FF" w:rsidP="00B82AF8">
            <w:pPr>
              <w:jc w:val="center"/>
            </w:pPr>
            <w:r>
              <w:t>43</w:t>
            </w:r>
          </w:p>
        </w:tc>
        <w:tc>
          <w:tcPr>
            <w:tcW w:w="1134" w:type="dxa"/>
          </w:tcPr>
          <w:p w:rsidR="007846FA" w:rsidRPr="0053337C" w:rsidRDefault="00A972FF" w:rsidP="00B82AF8">
            <w:pPr>
              <w:jc w:val="center"/>
            </w:pPr>
            <w:r>
              <w:t>5</w:t>
            </w:r>
          </w:p>
        </w:tc>
        <w:tc>
          <w:tcPr>
            <w:tcW w:w="1933" w:type="dxa"/>
          </w:tcPr>
          <w:p w:rsidR="007846FA" w:rsidRPr="0053337C" w:rsidRDefault="00A972FF" w:rsidP="00B82AF8">
            <w:pPr>
              <w:jc w:val="center"/>
            </w:pPr>
            <w:r>
              <w:t>5</w:t>
            </w:r>
          </w:p>
        </w:tc>
        <w:tc>
          <w:tcPr>
            <w:tcW w:w="1327" w:type="dxa"/>
          </w:tcPr>
          <w:p w:rsidR="007846FA" w:rsidRDefault="00A972FF" w:rsidP="00B82AF8">
            <w:pPr>
              <w:jc w:val="center"/>
            </w:pPr>
            <w:r>
              <w:t>13</w:t>
            </w:r>
          </w:p>
        </w:tc>
        <w:tc>
          <w:tcPr>
            <w:tcW w:w="1696" w:type="dxa"/>
          </w:tcPr>
          <w:p w:rsidR="007846FA" w:rsidRDefault="00A972FF" w:rsidP="00B82AF8">
            <w:pPr>
              <w:jc w:val="center"/>
            </w:pPr>
            <w:r>
              <w:t>13</w:t>
            </w:r>
          </w:p>
        </w:tc>
      </w:tr>
    </w:tbl>
    <w:p w:rsidR="00C07848" w:rsidRDefault="00C07848">
      <w:pPr>
        <w:rPr>
          <w:sz w:val="24"/>
          <w:szCs w:val="24"/>
        </w:rPr>
      </w:pPr>
    </w:p>
    <w:p w:rsidR="004852C3" w:rsidRPr="00C76C12" w:rsidRDefault="00767DFF">
      <w:pPr>
        <w:rPr>
          <w:sz w:val="24"/>
          <w:szCs w:val="24"/>
        </w:rPr>
      </w:pPr>
      <w:r w:rsidRPr="00C76C12">
        <w:rPr>
          <w:sz w:val="24"/>
          <w:szCs w:val="24"/>
        </w:rPr>
        <w:t>Šesti razred</w:t>
      </w:r>
      <w:r w:rsidR="004852C3" w:rsidRPr="00C76C12">
        <w:rPr>
          <w:sz w:val="24"/>
          <w:szCs w:val="24"/>
        </w:rPr>
        <w:t xml:space="preserve"> se je udeležil smučarske šole v naravi. Potekala je na Rogli, ki že vrsto let velja za dobro in zelo konkurenčno </w:t>
      </w:r>
      <w:r w:rsidR="006835A8" w:rsidRPr="00C76C12">
        <w:rPr>
          <w:sz w:val="24"/>
          <w:szCs w:val="24"/>
        </w:rPr>
        <w:t>destin</w:t>
      </w:r>
      <w:r w:rsidR="007822EE" w:rsidRPr="00C76C12">
        <w:rPr>
          <w:sz w:val="24"/>
          <w:szCs w:val="24"/>
        </w:rPr>
        <w:t xml:space="preserve">acijo.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56"/>
        <w:gridCol w:w="2475"/>
        <w:gridCol w:w="1988"/>
        <w:gridCol w:w="2543"/>
      </w:tblGrid>
      <w:tr w:rsidR="00B977A6" w:rsidRPr="009B3E4E" w:rsidTr="00B82AF8">
        <w:tc>
          <w:tcPr>
            <w:tcW w:w="4606" w:type="dxa"/>
            <w:gridSpan w:val="2"/>
          </w:tcPr>
          <w:p w:rsidR="00B977A6" w:rsidRPr="0053337C" w:rsidRDefault="00B977A6" w:rsidP="00C075B3">
            <w:pPr>
              <w:jc w:val="center"/>
            </w:pPr>
            <w:r w:rsidRPr="0053337C">
              <w:t>OŠ Radlje ob Dravi</w:t>
            </w:r>
          </w:p>
        </w:tc>
        <w:tc>
          <w:tcPr>
            <w:tcW w:w="4606" w:type="dxa"/>
            <w:gridSpan w:val="2"/>
          </w:tcPr>
          <w:p w:rsidR="00B977A6" w:rsidRPr="0053337C" w:rsidRDefault="00B977A6" w:rsidP="00C075B3">
            <w:pPr>
              <w:jc w:val="center"/>
            </w:pPr>
            <w:r w:rsidRPr="0053337C">
              <w:t>Podružnična šola Remšnik</w:t>
            </w:r>
          </w:p>
        </w:tc>
      </w:tr>
      <w:tr w:rsidR="00B977A6" w:rsidRPr="009B3E4E" w:rsidTr="00B82AF8">
        <w:tc>
          <w:tcPr>
            <w:tcW w:w="2093" w:type="dxa"/>
          </w:tcPr>
          <w:p w:rsidR="00B977A6" w:rsidRPr="0053337C" w:rsidRDefault="00B977A6" w:rsidP="00B82AF8">
            <w:r w:rsidRPr="0053337C">
              <w:t>Število učencev</w:t>
            </w:r>
          </w:p>
        </w:tc>
        <w:tc>
          <w:tcPr>
            <w:tcW w:w="2513" w:type="dxa"/>
          </w:tcPr>
          <w:p w:rsidR="00B977A6" w:rsidRPr="0053337C" w:rsidRDefault="00B977A6" w:rsidP="00B82AF8">
            <w:r w:rsidRPr="0053337C">
              <w:t>Število udeležencev  ŠN</w:t>
            </w:r>
          </w:p>
        </w:tc>
        <w:tc>
          <w:tcPr>
            <w:tcW w:w="2023" w:type="dxa"/>
          </w:tcPr>
          <w:p w:rsidR="00B977A6" w:rsidRPr="0053337C" w:rsidRDefault="00B977A6" w:rsidP="00B82AF8">
            <w:r w:rsidRPr="0053337C">
              <w:t>Število učencev</w:t>
            </w:r>
          </w:p>
        </w:tc>
        <w:tc>
          <w:tcPr>
            <w:tcW w:w="2583" w:type="dxa"/>
          </w:tcPr>
          <w:p w:rsidR="00B977A6" w:rsidRPr="0053337C" w:rsidRDefault="00B977A6" w:rsidP="00B82AF8">
            <w:r w:rsidRPr="0053337C">
              <w:t>Število udeležencev  ŠN</w:t>
            </w:r>
          </w:p>
        </w:tc>
      </w:tr>
      <w:tr w:rsidR="00B977A6" w:rsidRPr="009B3E4E" w:rsidTr="00B82AF8">
        <w:tc>
          <w:tcPr>
            <w:tcW w:w="2093" w:type="dxa"/>
          </w:tcPr>
          <w:p w:rsidR="00B977A6" w:rsidRPr="0053337C" w:rsidRDefault="00A972FF" w:rsidP="00B82AF8">
            <w:pPr>
              <w:jc w:val="center"/>
            </w:pPr>
            <w:r>
              <w:t>52</w:t>
            </w:r>
          </w:p>
        </w:tc>
        <w:tc>
          <w:tcPr>
            <w:tcW w:w="2513" w:type="dxa"/>
          </w:tcPr>
          <w:p w:rsidR="00B977A6" w:rsidRPr="0053337C" w:rsidRDefault="00A972FF" w:rsidP="00B82AF8">
            <w:pPr>
              <w:jc w:val="center"/>
            </w:pPr>
            <w:r>
              <w:t>49</w:t>
            </w:r>
          </w:p>
        </w:tc>
        <w:tc>
          <w:tcPr>
            <w:tcW w:w="2023" w:type="dxa"/>
          </w:tcPr>
          <w:p w:rsidR="00B977A6" w:rsidRPr="0053337C" w:rsidRDefault="00A972FF" w:rsidP="00B82AF8">
            <w:pPr>
              <w:jc w:val="center"/>
            </w:pPr>
            <w:r>
              <w:t>6</w:t>
            </w:r>
          </w:p>
        </w:tc>
        <w:tc>
          <w:tcPr>
            <w:tcW w:w="2583" w:type="dxa"/>
          </w:tcPr>
          <w:p w:rsidR="00B977A6" w:rsidRPr="0053337C" w:rsidRDefault="00A972FF" w:rsidP="00B82AF8">
            <w:pPr>
              <w:jc w:val="center"/>
            </w:pPr>
            <w:r>
              <w:t>4</w:t>
            </w:r>
          </w:p>
        </w:tc>
      </w:tr>
    </w:tbl>
    <w:p w:rsidR="004852C3" w:rsidRDefault="004852C3"/>
    <w:p w:rsidR="0011316D" w:rsidRPr="0011316D" w:rsidRDefault="0011316D">
      <w:pPr>
        <w:rPr>
          <w:b/>
          <w:sz w:val="24"/>
          <w:szCs w:val="24"/>
        </w:rPr>
      </w:pPr>
      <w:r w:rsidRPr="00711093">
        <w:rPr>
          <w:sz w:val="24"/>
          <w:szCs w:val="24"/>
        </w:rPr>
        <w:t>Zastavljeni cilj,</w:t>
      </w:r>
      <w:r w:rsidRPr="0011316D">
        <w:rPr>
          <w:b/>
          <w:sz w:val="24"/>
          <w:szCs w:val="24"/>
        </w:rPr>
        <w:t xml:space="preserve"> da izpeljemo obe šoli v naravi z vsaj 90 % udeležbo</w:t>
      </w:r>
      <w:r w:rsidRPr="00711093">
        <w:rPr>
          <w:sz w:val="24"/>
          <w:szCs w:val="24"/>
        </w:rPr>
        <w:t>,</w:t>
      </w:r>
      <w:r w:rsidRPr="0011316D">
        <w:rPr>
          <w:b/>
          <w:sz w:val="24"/>
          <w:szCs w:val="24"/>
        </w:rPr>
        <w:t xml:space="preserve"> </w:t>
      </w:r>
      <w:r w:rsidR="00A972FF">
        <w:rPr>
          <w:sz w:val="24"/>
          <w:szCs w:val="24"/>
        </w:rPr>
        <w:t>je bil</w:t>
      </w:r>
      <w:r w:rsidR="008F74E5">
        <w:rPr>
          <w:sz w:val="24"/>
          <w:szCs w:val="24"/>
        </w:rPr>
        <w:t xml:space="preserve"> </w:t>
      </w:r>
      <w:r w:rsidRPr="00711093">
        <w:rPr>
          <w:sz w:val="24"/>
          <w:szCs w:val="24"/>
        </w:rPr>
        <w:t>realiziran</w:t>
      </w:r>
      <w:r w:rsidR="00A972FF">
        <w:rPr>
          <w:sz w:val="24"/>
          <w:szCs w:val="24"/>
        </w:rPr>
        <w:t>, Čatež 95,7</w:t>
      </w:r>
      <w:r w:rsidR="00C71BD2">
        <w:rPr>
          <w:sz w:val="24"/>
          <w:szCs w:val="24"/>
        </w:rPr>
        <w:t xml:space="preserve"> %</w:t>
      </w:r>
      <w:r w:rsidR="00A972FF">
        <w:rPr>
          <w:sz w:val="24"/>
          <w:szCs w:val="24"/>
        </w:rPr>
        <w:t xml:space="preserve"> (podružnični šoli 100 %) </w:t>
      </w:r>
      <w:r w:rsidR="00C71BD2">
        <w:rPr>
          <w:sz w:val="24"/>
          <w:szCs w:val="24"/>
        </w:rPr>
        <w:t xml:space="preserve"> in Rogla </w:t>
      </w:r>
      <w:r w:rsidR="00A972FF">
        <w:rPr>
          <w:sz w:val="24"/>
          <w:szCs w:val="24"/>
        </w:rPr>
        <w:t>91,4</w:t>
      </w:r>
      <w:r w:rsidR="00C71BD2">
        <w:rPr>
          <w:sz w:val="24"/>
          <w:szCs w:val="24"/>
        </w:rPr>
        <w:t xml:space="preserve"> %</w:t>
      </w:r>
      <w:r w:rsidRPr="00711093">
        <w:rPr>
          <w:sz w:val="24"/>
          <w:szCs w:val="24"/>
        </w:rPr>
        <w:t>.</w:t>
      </w:r>
    </w:p>
    <w:p w:rsidR="001A71D9" w:rsidRDefault="001A71D9"/>
    <w:p w:rsidR="003F58B4" w:rsidRDefault="003F58B4"/>
    <w:p w:rsidR="003F58B4" w:rsidRDefault="003F58B4"/>
    <w:p w:rsidR="003F58B4" w:rsidRDefault="003F58B4"/>
    <w:p w:rsidR="00F978CA" w:rsidRDefault="00F978CA" w:rsidP="002B7EB5">
      <w:pPr>
        <w:jc w:val="both"/>
        <w:rPr>
          <w:b/>
          <w:sz w:val="26"/>
          <w:szCs w:val="26"/>
        </w:rPr>
      </w:pPr>
    </w:p>
    <w:p w:rsidR="004852C3" w:rsidRPr="00846126" w:rsidRDefault="004852C3" w:rsidP="002B7EB5">
      <w:pPr>
        <w:jc w:val="both"/>
        <w:rPr>
          <w:b/>
          <w:sz w:val="26"/>
          <w:szCs w:val="26"/>
        </w:rPr>
      </w:pPr>
      <w:r w:rsidRPr="00846126">
        <w:rPr>
          <w:b/>
          <w:sz w:val="26"/>
          <w:szCs w:val="26"/>
        </w:rPr>
        <w:t>DNEVI DEJAVN</w:t>
      </w:r>
      <w:r w:rsidR="00DD14B6" w:rsidRPr="00846126">
        <w:rPr>
          <w:b/>
          <w:sz w:val="26"/>
          <w:szCs w:val="26"/>
        </w:rPr>
        <w:t>OSTI, SPOMINSKI DNEVI, PRIREDIT</w:t>
      </w:r>
      <w:r w:rsidRPr="00846126">
        <w:rPr>
          <w:b/>
          <w:sz w:val="26"/>
          <w:szCs w:val="26"/>
        </w:rPr>
        <w:t>VE</w:t>
      </w:r>
      <w:r w:rsidR="001A71D9">
        <w:rPr>
          <w:b/>
          <w:sz w:val="26"/>
          <w:szCs w:val="26"/>
        </w:rPr>
        <w:t>, TEKMOVANJA</w:t>
      </w:r>
    </w:p>
    <w:p w:rsidR="004852C3" w:rsidRPr="00C76C12" w:rsidRDefault="004852C3" w:rsidP="002B7EB5">
      <w:pPr>
        <w:jc w:val="both"/>
        <w:rPr>
          <w:sz w:val="24"/>
          <w:szCs w:val="24"/>
        </w:rPr>
      </w:pPr>
      <w:r w:rsidRPr="00C76C12">
        <w:rPr>
          <w:sz w:val="24"/>
          <w:szCs w:val="24"/>
        </w:rPr>
        <w:t xml:space="preserve">Dnevi dejavnosti so del pedagoškega dela v šoli in so z letnim delovnim načrtom natančneje opredeljeni. Za realizacijo </w:t>
      </w:r>
      <w:proofErr w:type="spellStart"/>
      <w:r w:rsidRPr="00C76C12">
        <w:rPr>
          <w:sz w:val="24"/>
          <w:szCs w:val="24"/>
        </w:rPr>
        <w:t>dnevov</w:t>
      </w:r>
      <w:proofErr w:type="spellEnd"/>
      <w:r w:rsidRPr="00C76C12">
        <w:rPr>
          <w:sz w:val="24"/>
          <w:szCs w:val="24"/>
        </w:rPr>
        <w:t xml:space="preserve"> dejavnosti so odgovorni strokovni aktivi na šoli. V šolskem</w:t>
      </w:r>
      <w:r w:rsidR="00767DFF" w:rsidRPr="00C76C12">
        <w:rPr>
          <w:sz w:val="24"/>
          <w:szCs w:val="24"/>
        </w:rPr>
        <w:t xml:space="preserve"> letu</w:t>
      </w:r>
      <w:r w:rsidR="00A972FF">
        <w:rPr>
          <w:sz w:val="24"/>
          <w:szCs w:val="24"/>
        </w:rPr>
        <w:t xml:space="preserve"> 2018</w:t>
      </w:r>
      <w:r w:rsidR="001A71D9">
        <w:rPr>
          <w:sz w:val="24"/>
          <w:szCs w:val="24"/>
        </w:rPr>
        <w:t>/1</w:t>
      </w:r>
      <w:r w:rsidR="00A972FF">
        <w:rPr>
          <w:sz w:val="24"/>
          <w:szCs w:val="24"/>
        </w:rPr>
        <w:t>9</w:t>
      </w:r>
      <w:r w:rsidRPr="00C76C12">
        <w:rPr>
          <w:sz w:val="24"/>
          <w:szCs w:val="24"/>
        </w:rPr>
        <w:t xml:space="preserve"> so bi</w:t>
      </w:r>
      <w:r w:rsidR="005612D9" w:rsidRPr="00C76C12">
        <w:rPr>
          <w:sz w:val="24"/>
          <w:szCs w:val="24"/>
        </w:rPr>
        <w:t>li v celoti realizirani</w:t>
      </w:r>
      <w:r w:rsidR="0001395E" w:rsidRPr="00C76C12">
        <w:rPr>
          <w:sz w:val="24"/>
          <w:szCs w:val="24"/>
        </w:rPr>
        <w:t>,</w:t>
      </w:r>
      <w:r w:rsidR="005612D9" w:rsidRPr="00C76C12">
        <w:rPr>
          <w:sz w:val="24"/>
          <w:szCs w:val="24"/>
        </w:rPr>
        <w:t xml:space="preserve"> tako kot so bili načrtovani.</w:t>
      </w:r>
      <w:r w:rsidR="00C71BD2">
        <w:rPr>
          <w:sz w:val="24"/>
          <w:szCs w:val="24"/>
        </w:rPr>
        <w:t xml:space="preserve"> V nekaterih primerih je prišlo do časovnih zamikov (vremenske razmere, zunanji sodelavci)</w:t>
      </w:r>
      <w:r w:rsidR="00601549">
        <w:rPr>
          <w:sz w:val="24"/>
          <w:szCs w:val="24"/>
        </w:rPr>
        <w:t>.</w:t>
      </w:r>
    </w:p>
    <w:p w:rsidR="00767DFF" w:rsidRPr="00C76C12" w:rsidRDefault="005612D9" w:rsidP="002B7EB5">
      <w:pPr>
        <w:jc w:val="both"/>
        <w:rPr>
          <w:sz w:val="24"/>
          <w:szCs w:val="24"/>
        </w:rPr>
      </w:pPr>
      <w:r w:rsidRPr="00C76C12">
        <w:rPr>
          <w:sz w:val="24"/>
          <w:szCs w:val="24"/>
        </w:rPr>
        <w:t>Na šoli deluje Šolsko kulturno umetniško društvo, ki deluje z veliko zagna</w:t>
      </w:r>
      <w:r w:rsidR="00FF19B4" w:rsidRPr="00C76C12">
        <w:rPr>
          <w:sz w:val="24"/>
          <w:szCs w:val="24"/>
        </w:rPr>
        <w:t>nostjo</w:t>
      </w:r>
      <w:r w:rsidR="006835A8" w:rsidRPr="00C76C12">
        <w:rPr>
          <w:sz w:val="24"/>
          <w:szCs w:val="24"/>
        </w:rPr>
        <w:t>,</w:t>
      </w:r>
      <w:r w:rsidR="00FF19B4" w:rsidRPr="00C76C12">
        <w:rPr>
          <w:sz w:val="24"/>
          <w:szCs w:val="24"/>
        </w:rPr>
        <w:t xml:space="preserve"> in skrbi, da so vsi</w:t>
      </w:r>
      <w:r w:rsidRPr="00C76C12">
        <w:rPr>
          <w:sz w:val="24"/>
          <w:szCs w:val="24"/>
        </w:rPr>
        <w:t xml:space="preserve"> spominski dnevi primerno obeleženi. </w:t>
      </w:r>
    </w:p>
    <w:p w:rsidR="00001C16" w:rsidRDefault="005612D9" w:rsidP="002B7EB5">
      <w:pPr>
        <w:jc w:val="both"/>
        <w:rPr>
          <w:sz w:val="24"/>
          <w:szCs w:val="24"/>
        </w:rPr>
      </w:pPr>
      <w:r w:rsidRPr="00C76C12">
        <w:rPr>
          <w:sz w:val="24"/>
          <w:szCs w:val="24"/>
        </w:rPr>
        <w:t>Poleg prireditev v šoli se učenci večkrat predstavijo tudi v kraju (novoletna prireditev, 8. marec, krajevni prazniki) tako na matični šoli kot tudi na podružničnih šolah na Remšniku in v Vuhredu.</w:t>
      </w:r>
    </w:p>
    <w:p w:rsidR="00D90390" w:rsidRDefault="00D90390" w:rsidP="002B7EB5">
      <w:pPr>
        <w:jc w:val="both"/>
        <w:rPr>
          <w:sz w:val="24"/>
          <w:szCs w:val="24"/>
        </w:rPr>
      </w:pPr>
    </w:p>
    <w:p w:rsidR="00711093" w:rsidRDefault="00711093" w:rsidP="002B7E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Zastavljeni cilj, </w:t>
      </w:r>
      <w:r w:rsidRPr="00711093">
        <w:rPr>
          <w:b/>
          <w:sz w:val="24"/>
          <w:szCs w:val="24"/>
        </w:rPr>
        <w:t>realizacija vseh načrtovanih prireditev</w:t>
      </w:r>
      <w:r>
        <w:rPr>
          <w:sz w:val="24"/>
          <w:szCs w:val="24"/>
        </w:rPr>
        <w:t xml:space="preserve">, je bil v celoti </w:t>
      </w:r>
      <w:r w:rsidR="00C30EF7">
        <w:rPr>
          <w:sz w:val="24"/>
          <w:szCs w:val="24"/>
        </w:rPr>
        <w:t>realiziran</w:t>
      </w:r>
      <w:r>
        <w:rPr>
          <w:sz w:val="24"/>
          <w:szCs w:val="24"/>
        </w:rPr>
        <w:t>.</w:t>
      </w:r>
    </w:p>
    <w:p w:rsidR="00915523" w:rsidRDefault="00915523" w:rsidP="002B7EB5">
      <w:pPr>
        <w:jc w:val="both"/>
        <w:rPr>
          <w:sz w:val="24"/>
          <w:szCs w:val="24"/>
        </w:rPr>
      </w:pPr>
    </w:p>
    <w:p w:rsidR="0023665A" w:rsidRDefault="0023665A" w:rsidP="002B7EB5">
      <w:pPr>
        <w:jc w:val="both"/>
        <w:rPr>
          <w:sz w:val="24"/>
          <w:szCs w:val="24"/>
        </w:rPr>
      </w:pPr>
    </w:p>
    <w:p w:rsidR="00D427C8" w:rsidRPr="00846126" w:rsidRDefault="00D427C8" w:rsidP="002B7EB5">
      <w:pPr>
        <w:jc w:val="both"/>
        <w:rPr>
          <w:b/>
          <w:sz w:val="26"/>
          <w:szCs w:val="26"/>
        </w:rPr>
      </w:pPr>
      <w:r w:rsidRPr="00846126">
        <w:rPr>
          <w:b/>
          <w:sz w:val="26"/>
          <w:szCs w:val="26"/>
        </w:rPr>
        <w:t>PROJEKTI</w:t>
      </w:r>
    </w:p>
    <w:p w:rsidR="002E42FF" w:rsidRPr="00C76C12" w:rsidRDefault="002E42FF">
      <w:pPr>
        <w:rPr>
          <w:sz w:val="24"/>
          <w:szCs w:val="24"/>
        </w:rPr>
      </w:pPr>
      <w:r w:rsidRPr="00C76C12">
        <w:rPr>
          <w:sz w:val="24"/>
          <w:szCs w:val="24"/>
        </w:rPr>
        <w:t>Projekti postajajo vedno bolj sestavni del pedagoškega dela.</w:t>
      </w:r>
    </w:p>
    <w:p w:rsidR="002E42FF" w:rsidRPr="00C76C12" w:rsidRDefault="00001C16">
      <w:pPr>
        <w:rPr>
          <w:sz w:val="24"/>
          <w:szCs w:val="24"/>
        </w:rPr>
      </w:pPr>
      <w:r w:rsidRPr="00C76C12">
        <w:rPr>
          <w:sz w:val="24"/>
          <w:szCs w:val="24"/>
        </w:rPr>
        <w:t>V l</w:t>
      </w:r>
      <w:r w:rsidR="00A972FF">
        <w:rPr>
          <w:sz w:val="24"/>
          <w:szCs w:val="24"/>
        </w:rPr>
        <w:t>etu 2018</w:t>
      </w:r>
      <w:r w:rsidR="00B977A6" w:rsidRPr="00C76C12">
        <w:rPr>
          <w:sz w:val="24"/>
          <w:szCs w:val="24"/>
        </w:rPr>
        <w:t>/1</w:t>
      </w:r>
      <w:r w:rsidR="00A972FF">
        <w:rPr>
          <w:sz w:val="24"/>
          <w:szCs w:val="24"/>
        </w:rPr>
        <w:t>9</w:t>
      </w:r>
      <w:r w:rsidR="002E42FF" w:rsidRPr="00C76C12">
        <w:rPr>
          <w:sz w:val="24"/>
          <w:szCs w:val="24"/>
        </w:rPr>
        <w:t xml:space="preserve"> je naša šola izvajala naslednje projekte:</w:t>
      </w:r>
    </w:p>
    <w:p w:rsidR="009125FA" w:rsidRPr="00C76C12" w:rsidRDefault="009125FA" w:rsidP="009125FA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76C12">
        <w:rPr>
          <w:sz w:val="24"/>
          <w:szCs w:val="24"/>
        </w:rPr>
        <w:t>Šolski vrt</w:t>
      </w:r>
    </w:p>
    <w:p w:rsidR="002E42FF" w:rsidRPr="00C76C12" w:rsidRDefault="0001395E" w:rsidP="002E42F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76C12">
        <w:rPr>
          <w:sz w:val="24"/>
          <w:szCs w:val="24"/>
        </w:rPr>
        <w:t>Turizmu pomaga lastna glava</w:t>
      </w:r>
    </w:p>
    <w:p w:rsidR="002E42FF" w:rsidRPr="00C76C12" w:rsidRDefault="002E42FF" w:rsidP="002E42F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76C12">
        <w:rPr>
          <w:sz w:val="24"/>
          <w:szCs w:val="24"/>
        </w:rPr>
        <w:t>Plavalno opisme</w:t>
      </w:r>
      <w:r w:rsidR="0001395E" w:rsidRPr="00C76C12">
        <w:rPr>
          <w:sz w:val="24"/>
          <w:szCs w:val="24"/>
        </w:rPr>
        <w:t>nje</w:t>
      </w:r>
      <w:r w:rsidRPr="00C76C12">
        <w:rPr>
          <w:sz w:val="24"/>
          <w:szCs w:val="24"/>
        </w:rPr>
        <w:t>vanje</w:t>
      </w:r>
    </w:p>
    <w:p w:rsidR="00F11154" w:rsidRPr="00C76C12" w:rsidRDefault="00F11154" w:rsidP="002E42F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76C12">
        <w:rPr>
          <w:sz w:val="24"/>
          <w:szCs w:val="24"/>
        </w:rPr>
        <w:t>Shema šolskega sadja</w:t>
      </w:r>
      <w:r w:rsidR="002B7DBA">
        <w:rPr>
          <w:sz w:val="24"/>
          <w:szCs w:val="24"/>
        </w:rPr>
        <w:t xml:space="preserve"> </w:t>
      </w:r>
    </w:p>
    <w:p w:rsidR="00B977A6" w:rsidRPr="00C76C12" w:rsidRDefault="00A972FF" w:rsidP="00B977A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bCs/>
          <w:iCs/>
          <w:sz w:val="24"/>
          <w:szCs w:val="24"/>
        </w:rPr>
        <w:t>Kakovost</w:t>
      </w:r>
    </w:p>
    <w:p w:rsidR="00B977A6" w:rsidRPr="00C76C12" w:rsidRDefault="00B977A6" w:rsidP="00B977A6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76C12">
        <w:rPr>
          <w:bCs/>
          <w:iCs/>
          <w:sz w:val="24"/>
          <w:szCs w:val="24"/>
        </w:rPr>
        <w:t>Solidarnost</w:t>
      </w:r>
    </w:p>
    <w:p w:rsidR="00B977A6" w:rsidRPr="00C76C12" w:rsidRDefault="00B977A6" w:rsidP="00B977A6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76C12">
        <w:rPr>
          <w:bCs/>
          <w:iCs/>
          <w:sz w:val="24"/>
          <w:szCs w:val="24"/>
        </w:rPr>
        <w:t>FLL</w:t>
      </w:r>
    </w:p>
    <w:p w:rsidR="00B977A6" w:rsidRPr="00A972FF" w:rsidRDefault="00B977A6" w:rsidP="00A972F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76C12">
        <w:rPr>
          <w:bCs/>
          <w:iCs/>
          <w:sz w:val="24"/>
          <w:szCs w:val="24"/>
        </w:rPr>
        <w:t>KUL šola</w:t>
      </w:r>
    </w:p>
    <w:p w:rsidR="008F74E5" w:rsidRPr="004A49AF" w:rsidRDefault="008F74E5" w:rsidP="00B977A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bCs/>
          <w:iCs/>
          <w:sz w:val="24"/>
          <w:szCs w:val="24"/>
        </w:rPr>
        <w:t>Bralni testi</w:t>
      </w:r>
    </w:p>
    <w:p w:rsidR="004A49AF" w:rsidRPr="004A49AF" w:rsidRDefault="004A49AF" w:rsidP="00B977A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bCs/>
          <w:iCs/>
          <w:sz w:val="24"/>
          <w:szCs w:val="24"/>
        </w:rPr>
        <w:t>Slovenija, moja domovina</w:t>
      </w:r>
    </w:p>
    <w:p w:rsidR="004A49AF" w:rsidRPr="008F74E5" w:rsidRDefault="004A49AF" w:rsidP="00B977A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bCs/>
          <w:iCs/>
          <w:sz w:val="24"/>
          <w:szCs w:val="24"/>
        </w:rPr>
        <w:t>Aktivno preživljanje prostega časa</w:t>
      </w:r>
    </w:p>
    <w:p w:rsidR="008F74E5" w:rsidRPr="00C76C12" w:rsidRDefault="008F74E5" w:rsidP="00B977A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bCs/>
          <w:iCs/>
          <w:sz w:val="24"/>
          <w:szCs w:val="24"/>
        </w:rPr>
        <w:t>Korak k Sončku</w:t>
      </w:r>
    </w:p>
    <w:p w:rsidR="00680A7C" w:rsidRDefault="00680A7C" w:rsidP="002B7EB5">
      <w:pPr>
        <w:jc w:val="both"/>
        <w:rPr>
          <w:sz w:val="24"/>
          <w:szCs w:val="24"/>
        </w:rPr>
      </w:pPr>
      <w:r w:rsidRPr="00C76C12">
        <w:rPr>
          <w:sz w:val="24"/>
          <w:szCs w:val="24"/>
        </w:rPr>
        <w:t>Nekateri projekti se izvajajo v okviru pouka in v LDN niso posebej opredeljeni.</w:t>
      </w:r>
    </w:p>
    <w:p w:rsidR="00711093" w:rsidRPr="00C76C12" w:rsidRDefault="00711093" w:rsidP="002B7E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Cilji, </w:t>
      </w:r>
      <w:r w:rsidRPr="00711093">
        <w:rPr>
          <w:b/>
          <w:sz w:val="24"/>
          <w:szCs w:val="24"/>
        </w:rPr>
        <w:t>zastavljeni v okviru projektov</w:t>
      </w:r>
      <w:r>
        <w:rPr>
          <w:sz w:val="24"/>
          <w:szCs w:val="24"/>
        </w:rPr>
        <w:t>, so bili v celoti realizirani.</w:t>
      </w:r>
    </w:p>
    <w:p w:rsidR="00C76C12" w:rsidRDefault="00C76C12" w:rsidP="002B7EB5">
      <w:pPr>
        <w:jc w:val="both"/>
        <w:rPr>
          <w:b/>
          <w:sz w:val="24"/>
          <w:szCs w:val="24"/>
        </w:rPr>
      </w:pPr>
    </w:p>
    <w:p w:rsidR="00680A7C" w:rsidRPr="00846126" w:rsidRDefault="00680A7C" w:rsidP="002B7EB5">
      <w:pPr>
        <w:jc w:val="both"/>
        <w:rPr>
          <w:b/>
          <w:sz w:val="26"/>
          <w:szCs w:val="26"/>
        </w:rPr>
      </w:pPr>
      <w:r w:rsidRPr="00846126">
        <w:rPr>
          <w:b/>
          <w:sz w:val="26"/>
          <w:szCs w:val="26"/>
        </w:rPr>
        <w:t>SODELOVANJE S STARŠI</w:t>
      </w:r>
    </w:p>
    <w:p w:rsidR="00680A7C" w:rsidRPr="00C76C12" w:rsidRDefault="00680A7C" w:rsidP="002B7EB5">
      <w:pPr>
        <w:jc w:val="both"/>
        <w:rPr>
          <w:sz w:val="24"/>
          <w:szCs w:val="24"/>
        </w:rPr>
      </w:pPr>
      <w:r w:rsidRPr="00C76C12">
        <w:rPr>
          <w:sz w:val="24"/>
          <w:szCs w:val="24"/>
        </w:rPr>
        <w:t>Potekalo je skladno z načrtovanimi in v LDN opredeljenimi oblikami:</w:t>
      </w:r>
    </w:p>
    <w:p w:rsidR="00680A7C" w:rsidRPr="00C76C12" w:rsidRDefault="0001395E" w:rsidP="002B7EB5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C76C12">
        <w:rPr>
          <w:sz w:val="24"/>
          <w:szCs w:val="24"/>
        </w:rPr>
        <w:t>pogovorne ure</w:t>
      </w:r>
    </w:p>
    <w:p w:rsidR="00680A7C" w:rsidRPr="00C76C12" w:rsidRDefault="0001395E" w:rsidP="002B7EB5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C76C12">
        <w:rPr>
          <w:sz w:val="24"/>
          <w:szCs w:val="24"/>
        </w:rPr>
        <w:t>g</w:t>
      </w:r>
      <w:r w:rsidR="00680A7C" w:rsidRPr="00C76C12">
        <w:rPr>
          <w:sz w:val="24"/>
          <w:szCs w:val="24"/>
        </w:rPr>
        <w:t>ovorilne</w:t>
      </w:r>
      <w:r w:rsidRPr="00C76C12">
        <w:rPr>
          <w:sz w:val="24"/>
          <w:szCs w:val="24"/>
        </w:rPr>
        <w:t xml:space="preserve"> ure</w:t>
      </w:r>
    </w:p>
    <w:p w:rsidR="00680A7C" w:rsidRPr="00C76C12" w:rsidRDefault="0001395E" w:rsidP="002B7EB5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C76C12">
        <w:rPr>
          <w:sz w:val="24"/>
          <w:szCs w:val="24"/>
        </w:rPr>
        <w:t>r</w:t>
      </w:r>
      <w:r w:rsidR="00680A7C" w:rsidRPr="00C76C12">
        <w:rPr>
          <w:sz w:val="24"/>
          <w:szCs w:val="24"/>
        </w:rPr>
        <w:t>oditeljski sestanki</w:t>
      </w:r>
      <w:r w:rsidR="008E7A2E" w:rsidRPr="00C76C12">
        <w:rPr>
          <w:sz w:val="24"/>
          <w:szCs w:val="24"/>
        </w:rPr>
        <w:t xml:space="preserve"> (razredni, skupni)</w:t>
      </w:r>
    </w:p>
    <w:p w:rsidR="00D427C8" w:rsidRPr="00C76C12" w:rsidRDefault="0001395E" w:rsidP="00891F07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C76C12">
        <w:rPr>
          <w:sz w:val="24"/>
          <w:szCs w:val="24"/>
        </w:rPr>
        <w:t>neformalni stiki</w:t>
      </w:r>
    </w:p>
    <w:p w:rsidR="0023665A" w:rsidRPr="00C76C12" w:rsidRDefault="00571E26" w:rsidP="00001C16">
      <w:pPr>
        <w:pStyle w:val="Standard"/>
        <w:rPr>
          <w:rFonts w:asciiTheme="minorHAnsi" w:hAnsiTheme="minorHAnsi"/>
        </w:rPr>
      </w:pPr>
      <w:r w:rsidRPr="00C76C12">
        <w:rPr>
          <w:rFonts w:asciiTheme="minorHAnsi" w:hAnsiTheme="minorHAnsi"/>
        </w:rPr>
        <w:t xml:space="preserve">Za </w:t>
      </w:r>
      <w:r w:rsidR="00E0378E">
        <w:rPr>
          <w:rFonts w:asciiTheme="minorHAnsi" w:hAnsiTheme="minorHAnsi"/>
        </w:rPr>
        <w:t>starše je bilo v mesecu januarju</w:t>
      </w:r>
      <w:r w:rsidRPr="00C76C12">
        <w:rPr>
          <w:rFonts w:asciiTheme="minorHAnsi" w:hAnsiTheme="minorHAnsi"/>
        </w:rPr>
        <w:t xml:space="preserve"> pripravljeno predavanje </w:t>
      </w:r>
      <w:r w:rsidR="00A972FF">
        <w:rPr>
          <w:rFonts w:asciiTheme="minorHAnsi" w:hAnsiTheme="minorHAnsi"/>
        </w:rPr>
        <w:t>gospe Damjane Šmid</w:t>
      </w:r>
      <w:r w:rsidR="0023665A">
        <w:rPr>
          <w:rFonts w:asciiTheme="minorHAnsi" w:hAnsiTheme="minorHAnsi"/>
        </w:rPr>
        <w:t xml:space="preserve"> z </w:t>
      </w:r>
      <w:r w:rsidR="00E0378E">
        <w:rPr>
          <w:rFonts w:asciiTheme="minorHAnsi" w:hAnsiTheme="minorHAnsi"/>
        </w:rPr>
        <w:t>na</w:t>
      </w:r>
      <w:r w:rsidR="0023665A">
        <w:rPr>
          <w:rFonts w:asciiTheme="minorHAnsi" w:hAnsiTheme="minorHAnsi"/>
        </w:rPr>
        <w:t>slovom »</w:t>
      </w:r>
      <w:r w:rsidR="00E0378E">
        <w:rPr>
          <w:rFonts w:asciiTheme="minorHAnsi" w:hAnsiTheme="minorHAnsi"/>
        </w:rPr>
        <w:t>Vzgoja za odgovorno vedenje otrok in mladostnikov</w:t>
      </w:r>
      <w:r w:rsidR="0023665A">
        <w:rPr>
          <w:rFonts w:asciiTheme="minorHAnsi" w:hAnsiTheme="minorHAnsi"/>
        </w:rPr>
        <w:t>«</w:t>
      </w:r>
      <w:r w:rsidR="00601549">
        <w:rPr>
          <w:rFonts w:asciiTheme="minorHAnsi" w:hAnsiTheme="minorHAnsi"/>
        </w:rPr>
        <w:t>.</w:t>
      </w:r>
    </w:p>
    <w:p w:rsidR="00001C16" w:rsidRDefault="00001C16" w:rsidP="00001C16">
      <w:pPr>
        <w:pStyle w:val="Standard"/>
        <w:rPr>
          <w:rFonts w:asciiTheme="minorHAnsi" w:hAnsiTheme="minorHAnsi"/>
        </w:rPr>
      </w:pPr>
    </w:p>
    <w:p w:rsidR="0023665A" w:rsidRDefault="0023665A" w:rsidP="00001C16">
      <w:pPr>
        <w:pStyle w:val="Standard"/>
        <w:rPr>
          <w:rFonts w:asciiTheme="minorHAnsi" w:hAnsiTheme="minorHAnsi"/>
        </w:rPr>
      </w:pPr>
    </w:p>
    <w:p w:rsidR="00A6535B" w:rsidRPr="00846126" w:rsidRDefault="00A6535B" w:rsidP="00891F07">
      <w:pPr>
        <w:jc w:val="both"/>
        <w:rPr>
          <w:b/>
          <w:sz w:val="26"/>
          <w:szCs w:val="26"/>
        </w:rPr>
      </w:pPr>
      <w:r w:rsidRPr="00846126">
        <w:rPr>
          <w:b/>
          <w:sz w:val="26"/>
          <w:szCs w:val="26"/>
        </w:rPr>
        <w:t>VZGOJNI NAČRT ŠOLE</w:t>
      </w:r>
    </w:p>
    <w:p w:rsidR="00C76C12" w:rsidRDefault="00D57E3B" w:rsidP="00891F07">
      <w:pPr>
        <w:jc w:val="both"/>
        <w:rPr>
          <w:sz w:val="24"/>
          <w:szCs w:val="24"/>
        </w:rPr>
      </w:pPr>
      <w:r w:rsidRPr="00C76C12">
        <w:rPr>
          <w:sz w:val="24"/>
          <w:szCs w:val="24"/>
        </w:rPr>
        <w:t>Skladno z navodili vsakoletno pregledamo smernice (obveznosti, dolžnosti, vzgojno delovanje)</w:t>
      </w:r>
      <w:r w:rsidR="0001395E" w:rsidRPr="00C76C12">
        <w:rPr>
          <w:sz w:val="24"/>
          <w:szCs w:val="24"/>
        </w:rPr>
        <w:t>,</w:t>
      </w:r>
      <w:r w:rsidRPr="00C76C12">
        <w:rPr>
          <w:sz w:val="24"/>
          <w:szCs w:val="24"/>
        </w:rPr>
        <w:t xml:space="preserve"> zapisane v vzgojnem načrtu. Analiziramo zastavljeno delovanje in izvedemo morebitne </w:t>
      </w:r>
      <w:r w:rsidRPr="009470CF">
        <w:rPr>
          <w:sz w:val="24"/>
          <w:szCs w:val="24"/>
        </w:rPr>
        <w:t xml:space="preserve">korekcije. </w:t>
      </w:r>
      <w:r w:rsidR="009778D4" w:rsidRPr="009470CF">
        <w:rPr>
          <w:sz w:val="24"/>
          <w:szCs w:val="24"/>
        </w:rPr>
        <w:t xml:space="preserve">Tako smo </w:t>
      </w:r>
      <w:r w:rsidR="009470CF" w:rsidRPr="009470CF">
        <w:rPr>
          <w:sz w:val="24"/>
          <w:szCs w:val="24"/>
        </w:rPr>
        <w:t xml:space="preserve">tudi v </w:t>
      </w:r>
      <w:r w:rsidR="00E0378E" w:rsidRPr="009470CF">
        <w:rPr>
          <w:sz w:val="24"/>
          <w:szCs w:val="24"/>
        </w:rPr>
        <w:t>avgustu</w:t>
      </w:r>
      <w:r w:rsidR="009470CF" w:rsidRPr="009470CF">
        <w:rPr>
          <w:sz w:val="24"/>
          <w:szCs w:val="24"/>
        </w:rPr>
        <w:t xml:space="preserve"> </w:t>
      </w:r>
      <w:r w:rsidR="009470CF">
        <w:rPr>
          <w:sz w:val="24"/>
          <w:szCs w:val="24"/>
        </w:rPr>
        <w:t>2018</w:t>
      </w:r>
      <w:r w:rsidR="00E0378E">
        <w:rPr>
          <w:sz w:val="24"/>
          <w:szCs w:val="24"/>
        </w:rPr>
        <w:t xml:space="preserve"> </w:t>
      </w:r>
      <w:r w:rsidR="009470CF">
        <w:rPr>
          <w:sz w:val="24"/>
          <w:szCs w:val="24"/>
        </w:rPr>
        <w:t>opravili</w:t>
      </w:r>
      <w:r w:rsidR="00E0378E">
        <w:rPr>
          <w:sz w:val="24"/>
          <w:szCs w:val="24"/>
        </w:rPr>
        <w:t xml:space="preserve"> določene korekcije Pravil šolskega reda.</w:t>
      </w:r>
    </w:p>
    <w:p w:rsidR="00DD185A" w:rsidRDefault="00DD185A" w:rsidP="00891F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Dodatni poudarek dajemo preventivnim dejavnostim za varno rabo interneta, izvajanju drugačnih razrednih ur, uporabi restitucije (dežurstva, pomoč sošolcem, pomoč učitelju), </w:t>
      </w:r>
      <w:proofErr w:type="spellStart"/>
      <w:r>
        <w:rPr>
          <w:sz w:val="24"/>
          <w:szCs w:val="24"/>
        </w:rPr>
        <w:t>mediacijskim</w:t>
      </w:r>
      <w:proofErr w:type="spellEnd"/>
      <w:r>
        <w:rPr>
          <w:sz w:val="24"/>
          <w:szCs w:val="24"/>
        </w:rPr>
        <w:t xml:space="preserve"> pogovorom</w:t>
      </w:r>
      <w:r w:rsidR="00551479">
        <w:rPr>
          <w:sz w:val="24"/>
          <w:szCs w:val="24"/>
        </w:rPr>
        <w:t xml:space="preserve"> v šolski svetovalni službi</w:t>
      </w:r>
      <w:r>
        <w:rPr>
          <w:sz w:val="24"/>
          <w:szCs w:val="24"/>
        </w:rPr>
        <w:t>, medgeneracijskemu druženju in humanitarnim dejavnostim.</w:t>
      </w:r>
    </w:p>
    <w:p w:rsidR="00DD185A" w:rsidRDefault="00DD185A" w:rsidP="00891F07">
      <w:pPr>
        <w:jc w:val="both"/>
        <w:rPr>
          <w:b/>
          <w:sz w:val="26"/>
          <w:szCs w:val="26"/>
        </w:rPr>
      </w:pPr>
    </w:p>
    <w:p w:rsidR="005612D9" w:rsidRPr="00846126" w:rsidRDefault="00DD13EA" w:rsidP="00891F0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KADRI IN STROKOVNO IZ</w:t>
      </w:r>
      <w:r w:rsidR="005612D9" w:rsidRPr="00846126">
        <w:rPr>
          <w:b/>
          <w:sz w:val="26"/>
          <w:szCs w:val="26"/>
        </w:rPr>
        <w:t xml:space="preserve">POPOLNJEVANJE </w:t>
      </w:r>
    </w:p>
    <w:p w:rsidR="00E0378E" w:rsidRDefault="005612D9" w:rsidP="00891F07">
      <w:pPr>
        <w:jc w:val="both"/>
        <w:rPr>
          <w:sz w:val="24"/>
          <w:szCs w:val="24"/>
        </w:rPr>
      </w:pPr>
      <w:r w:rsidRPr="00C76C12">
        <w:rPr>
          <w:sz w:val="24"/>
          <w:szCs w:val="24"/>
        </w:rPr>
        <w:t xml:space="preserve">Strokovni delavci naše šole skrbijo, da se redno izobražujejo in tako sledijo novostim na področju šolstva in trendom na »njihovih« strokovnih področjih. Poleg individualnih izobraževanj </w:t>
      </w:r>
      <w:r w:rsidR="0023665A">
        <w:rPr>
          <w:sz w:val="24"/>
          <w:szCs w:val="24"/>
        </w:rPr>
        <w:t>se je kolektiv</w:t>
      </w:r>
      <w:r w:rsidR="00F35B66">
        <w:rPr>
          <w:sz w:val="24"/>
          <w:szCs w:val="24"/>
        </w:rPr>
        <w:t xml:space="preserve"> udeležil izobraževanja na temo »Komunikacija in delo z učenci, ki motijo pouk«</w:t>
      </w:r>
      <w:r w:rsidR="00E0378E">
        <w:rPr>
          <w:sz w:val="24"/>
          <w:szCs w:val="24"/>
        </w:rPr>
        <w:t xml:space="preserve">. </w:t>
      </w:r>
    </w:p>
    <w:p w:rsidR="00121883" w:rsidRDefault="00121883" w:rsidP="00891F07">
      <w:pPr>
        <w:jc w:val="both"/>
        <w:rPr>
          <w:sz w:val="24"/>
          <w:szCs w:val="24"/>
        </w:rPr>
      </w:pPr>
      <w:r w:rsidRPr="00C76C12">
        <w:rPr>
          <w:sz w:val="24"/>
          <w:szCs w:val="24"/>
        </w:rPr>
        <w:t>Kot del izobraževanja lahko štejemo tudi prisotnost na pedagoških konferencah in organizacijskih sestankih, kjer se je izvajalo sprotno informiranje zaposlenih o novostih, ki so pomembne za področje našega dela.</w:t>
      </w:r>
    </w:p>
    <w:p w:rsidR="00711093" w:rsidRDefault="00711093" w:rsidP="00891F07">
      <w:pPr>
        <w:jc w:val="both"/>
        <w:rPr>
          <w:sz w:val="24"/>
          <w:szCs w:val="24"/>
        </w:rPr>
      </w:pPr>
    </w:p>
    <w:p w:rsidR="00711093" w:rsidRPr="00842FF1" w:rsidRDefault="00711093" w:rsidP="00891F07">
      <w:pPr>
        <w:jc w:val="both"/>
        <w:rPr>
          <w:b/>
          <w:sz w:val="26"/>
          <w:szCs w:val="26"/>
        </w:rPr>
      </w:pPr>
      <w:r w:rsidRPr="00842FF1">
        <w:rPr>
          <w:b/>
          <w:sz w:val="26"/>
          <w:szCs w:val="26"/>
        </w:rPr>
        <w:t>HOSPITACIJE</w:t>
      </w:r>
    </w:p>
    <w:p w:rsidR="00711093" w:rsidRDefault="00D011A3" w:rsidP="00891F07">
      <w:pPr>
        <w:jc w:val="both"/>
        <w:rPr>
          <w:sz w:val="24"/>
          <w:szCs w:val="24"/>
        </w:rPr>
      </w:pPr>
      <w:r>
        <w:rPr>
          <w:sz w:val="24"/>
          <w:szCs w:val="24"/>
        </w:rPr>
        <w:t>Ravnatelj</w:t>
      </w:r>
      <w:r w:rsidR="00711093">
        <w:rPr>
          <w:sz w:val="24"/>
          <w:szCs w:val="24"/>
        </w:rPr>
        <w:t xml:space="preserve"> kot pedagoški vodj</w:t>
      </w:r>
      <w:r>
        <w:rPr>
          <w:sz w:val="24"/>
          <w:szCs w:val="24"/>
        </w:rPr>
        <w:t>a</w:t>
      </w:r>
      <w:r w:rsidR="00711093">
        <w:rPr>
          <w:sz w:val="24"/>
          <w:szCs w:val="24"/>
        </w:rPr>
        <w:t xml:space="preserve"> izvaja tudi spremljave pouka, t. i. hospitacije.</w:t>
      </w:r>
    </w:p>
    <w:p w:rsidR="00842FF1" w:rsidRPr="00C76C12" w:rsidRDefault="00842FF1" w:rsidP="00891F0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Zastavljeni cilj, </w:t>
      </w:r>
      <w:r w:rsidRPr="006D52A1">
        <w:rPr>
          <w:b/>
          <w:sz w:val="24"/>
          <w:szCs w:val="24"/>
        </w:rPr>
        <w:t>spremljava pouka pri vsaj 20 strokovnih delavcih</w:t>
      </w:r>
      <w:r w:rsidRPr="006D52A1">
        <w:rPr>
          <w:sz w:val="24"/>
          <w:szCs w:val="24"/>
        </w:rPr>
        <w:t>,</w:t>
      </w:r>
      <w:r>
        <w:rPr>
          <w:sz w:val="24"/>
          <w:szCs w:val="24"/>
        </w:rPr>
        <w:t xml:space="preserve"> je</w:t>
      </w:r>
      <w:r w:rsidR="003559C0">
        <w:rPr>
          <w:sz w:val="24"/>
          <w:szCs w:val="24"/>
        </w:rPr>
        <w:t xml:space="preserve"> bil re</w:t>
      </w:r>
      <w:r w:rsidR="00F35B66">
        <w:rPr>
          <w:sz w:val="24"/>
          <w:szCs w:val="24"/>
        </w:rPr>
        <w:t>aliziran, opravljenih je bilo 20</w:t>
      </w:r>
      <w:r w:rsidR="003559C0">
        <w:rPr>
          <w:sz w:val="24"/>
          <w:szCs w:val="24"/>
        </w:rPr>
        <w:t xml:space="preserve"> hospita</w:t>
      </w:r>
      <w:r w:rsidR="0055268E">
        <w:rPr>
          <w:sz w:val="24"/>
          <w:szCs w:val="24"/>
        </w:rPr>
        <w:t>cij, med katerimi je bila</w:t>
      </w:r>
      <w:r w:rsidR="00E0378E">
        <w:rPr>
          <w:sz w:val="24"/>
          <w:szCs w:val="24"/>
        </w:rPr>
        <w:t xml:space="preserve"> tudi 1 skupinska</w:t>
      </w:r>
      <w:r w:rsidR="003559C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76C12" w:rsidRDefault="00C76C12" w:rsidP="00891F07">
      <w:pPr>
        <w:jc w:val="both"/>
        <w:rPr>
          <w:b/>
          <w:sz w:val="24"/>
          <w:szCs w:val="24"/>
        </w:rPr>
      </w:pPr>
    </w:p>
    <w:p w:rsidR="00121883" w:rsidRPr="00846126" w:rsidRDefault="00121883" w:rsidP="00891F07">
      <w:pPr>
        <w:jc w:val="both"/>
        <w:rPr>
          <w:b/>
          <w:sz w:val="26"/>
          <w:szCs w:val="26"/>
        </w:rPr>
      </w:pPr>
      <w:r w:rsidRPr="00846126">
        <w:rPr>
          <w:b/>
          <w:sz w:val="26"/>
          <w:szCs w:val="26"/>
        </w:rPr>
        <w:t>DELO STROKOVNIH ORGANOV ŠOLE</w:t>
      </w:r>
    </w:p>
    <w:p w:rsidR="005612D9" w:rsidRPr="00C76C12" w:rsidRDefault="005612D9" w:rsidP="00891F07">
      <w:pPr>
        <w:jc w:val="both"/>
        <w:rPr>
          <w:sz w:val="24"/>
          <w:szCs w:val="24"/>
        </w:rPr>
      </w:pPr>
      <w:r w:rsidRPr="00C76C12">
        <w:rPr>
          <w:sz w:val="24"/>
          <w:szCs w:val="24"/>
        </w:rPr>
        <w:t xml:space="preserve"> </w:t>
      </w:r>
      <w:r w:rsidR="00680A7C" w:rsidRPr="00C76C12">
        <w:rPr>
          <w:sz w:val="24"/>
          <w:szCs w:val="24"/>
        </w:rPr>
        <w:t>So delovali skladno z zastavlje</w:t>
      </w:r>
      <w:r w:rsidR="005B3762">
        <w:rPr>
          <w:sz w:val="24"/>
          <w:szCs w:val="24"/>
        </w:rPr>
        <w:t>nimi načrti. Med letom so bile 4</w:t>
      </w:r>
      <w:r w:rsidR="00D57E3B" w:rsidRPr="00C76C12">
        <w:rPr>
          <w:sz w:val="24"/>
          <w:szCs w:val="24"/>
        </w:rPr>
        <w:t xml:space="preserve"> pedagošk</w:t>
      </w:r>
      <w:r w:rsidR="006C13B9">
        <w:rPr>
          <w:sz w:val="24"/>
          <w:szCs w:val="24"/>
        </w:rPr>
        <w:t>e</w:t>
      </w:r>
      <w:r w:rsidR="00D57E3B" w:rsidRPr="00C76C12">
        <w:rPr>
          <w:sz w:val="24"/>
          <w:szCs w:val="24"/>
        </w:rPr>
        <w:t xml:space="preserve"> </w:t>
      </w:r>
      <w:r w:rsidR="00680A7C" w:rsidRPr="00C76C12">
        <w:rPr>
          <w:sz w:val="24"/>
          <w:szCs w:val="24"/>
        </w:rPr>
        <w:t>konferenc</w:t>
      </w:r>
      <w:r w:rsidR="006C13B9">
        <w:rPr>
          <w:sz w:val="24"/>
          <w:szCs w:val="24"/>
        </w:rPr>
        <w:t>e</w:t>
      </w:r>
      <w:r w:rsidR="00323DAF" w:rsidRPr="00C76C12">
        <w:rPr>
          <w:sz w:val="24"/>
          <w:szCs w:val="24"/>
        </w:rPr>
        <w:t>.</w:t>
      </w:r>
    </w:p>
    <w:p w:rsidR="00323DAF" w:rsidRPr="00C76C12" w:rsidRDefault="008E7A2E" w:rsidP="00891F07">
      <w:pPr>
        <w:jc w:val="both"/>
        <w:rPr>
          <w:sz w:val="24"/>
          <w:szCs w:val="24"/>
        </w:rPr>
      </w:pPr>
      <w:r w:rsidRPr="00C76C12">
        <w:rPr>
          <w:sz w:val="24"/>
          <w:szCs w:val="24"/>
        </w:rPr>
        <w:t>Vsak petek</w:t>
      </w:r>
      <w:r w:rsidR="00323DAF" w:rsidRPr="00C76C12">
        <w:rPr>
          <w:sz w:val="24"/>
          <w:szCs w:val="24"/>
        </w:rPr>
        <w:t xml:space="preserve"> so potekali organizacijski sestanki, ki so bili namenjeni pregledu realiziranih aktivnosti v preteklem tednu in pripravi na dogodke tekočega tedna.</w:t>
      </w:r>
    </w:p>
    <w:p w:rsidR="00222FED" w:rsidRPr="00C76C12" w:rsidRDefault="00F66113" w:rsidP="00891F07">
      <w:pPr>
        <w:jc w:val="both"/>
        <w:rPr>
          <w:sz w:val="24"/>
          <w:szCs w:val="24"/>
        </w:rPr>
      </w:pPr>
      <w:r w:rsidRPr="00C76C12">
        <w:rPr>
          <w:sz w:val="24"/>
          <w:szCs w:val="24"/>
        </w:rPr>
        <w:t>Sestanki razrednih učiteljskih zborov (RUZ) so bili izvedeni v vsakem redovalnem obdobju, prav tako tudi redovalne konference.</w:t>
      </w:r>
    </w:p>
    <w:p w:rsidR="00C76C12" w:rsidRDefault="00C76C12" w:rsidP="00891F07">
      <w:pPr>
        <w:jc w:val="both"/>
        <w:rPr>
          <w:b/>
          <w:sz w:val="24"/>
          <w:szCs w:val="24"/>
        </w:rPr>
      </w:pPr>
    </w:p>
    <w:p w:rsidR="003C0175" w:rsidRPr="00846126" w:rsidRDefault="003C0175" w:rsidP="00891F07">
      <w:pPr>
        <w:jc w:val="both"/>
        <w:rPr>
          <w:b/>
          <w:sz w:val="26"/>
          <w:szCs w:val="26"/>
        </w:rPr>
      </w:pPr>
      <w:r w:rsidRPr="00846126">
        <w:rPr>
          <w:b/>
          <w:sz w:val="26"/>
          <w:szCs w:val="26"/>
        </w:rPr>
        <w:t>ZAKLJUČEK</w:t>
      </w:r>
    </w:p>
    <w:p w:rsidR="002B3811" w:rsidRPr="00C76C12" w:rsidRDefault="00D57E3B" w:rsidP="00891F07">
      <w:pPr>
        <w:jc w:val="both"/>
        <w:rPr>
          <w:sz w:val="24"/>
          <w:szCs w:val="24"/>
        </w:rPr>
      </w:pPr>
      <w:r w:rsidRPr="00C76C12">
        <w:rPr>
          <w:sz w:val="24"/>
          <w:szCs w:val="24"/>
        </w:rPr>
        <w:t xml:space="preserve">Delo v šolskem letu </w:t>
      </w:r>
      <w:r w:rsidR="00CB4A06" w:rsidRPr="00C76C12">
        <w:rPr>
          <w:sz w:val="24"/>
          <w:szCs w:val="24"/>
        </w:rPr>
        <w:t>201</w:t>
      </w:r>
      <w:r w:rsidR="00FE6F23">
        <w:rPr>
          <w:sz w:val="24"/>
          <w:szCs w:val="24"/>
        </w:rPr>
        <w:t>8</w:t>
      </w:r>
      <w:r w:rsidR="00CB4A06" w:rsidRPr="00C76C12">
        <w:rPr>
          <w:sz w:val="24"/>
          <w:szCs w:val="24"/>
        </w:rPr>
        <w:t>/1</w:t>
      </w:r>
      <w:r w:rsidR="00FE6F23">
        <w:rPr>
          <w:sz w:val="24"/>
          <w:szCs w:val="24"/>
        </w:rPr>
        <w:t>9</w:t>
      </w:r>
      <w:r w:rsidR="003C0175" w:rsidRPr="00C76C12">
        <w:rPr>
          <w:sz w:val="24"/>
          <w:szCs w:val="24"/>
        </w:rPr>
        <w:t xml:space="preserve"> je bilo dobro opravljeno in ni odstopalo od </w:t>
      </w:r>
      <w:r w:rsidR="00BE1977" w:rsidRPr="00C76C12">
        <w:rPr>
          <w:sz w:val="24"/>
          <w:szCs w:val="24"/>
        </w:rPr>
        <w:t xml:space="preserve">zastavljenega </w:t>
      </w:r>
      <w:r w:rsidR="003C0175" w:rsidRPr="00C76C12">
        <w:rPr>
          <w:sz w:val="24"/>
          <w:szCs w:val="24"/>
        </w:rPr>
        <w:t xml:space="preserve">letnega delovnega načrta. </w:t>
      </w:r>
    </w:p>
    <w:p w:rsidR="002919D0" w:rsidRDefault="002919D0" w:rsidP="003C1152">
      <w:pPr>
        <w:jc w:val="both"/>
      </w:pPr>
    </w:p>
    <w:p w:rsidR="00770B40" w:rsidRDefault="00770B40" w:rsidP="003C1152">
      <w:pPr>
        <w:jc w:val="both"/>
      </w:pPr>
      <w:r>
        <w:t>Poročilo pripravil ravnatelj, mag. Damjan Osrajnik.</w:t>
      </w:r>
    </w:p>
    <w:p w:rsidR="00770B40" w:rsidRDefault="00770B40" w:rsidP="003C1152">
      <w:pPr>
        <w:jc w:val="both"/>
      </w:pPr>
    </w:p>
    <w:p w:rsidR="00770B40" w:rsidRDefault="00770B40" w:rsidP="003C1152">
      <w:pPr>
        <w:jc w:val="both"/>
      </w:pPr>
      <w:bookmarkStart w:id="0" w:name="_GoBack"/>
      <w:bookmarkEnd w:id="0"/>
    </w:p>
    <w:sectPr w:rsidR="00770B40" w:rsidSect="0018138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539" w:rsidRDefault="009F7539" w:rsidP="00B04309">
      <w:pPr>
        <w:spacing w:after="0" w:line="240" w:lineRule="auto"/>
      </w:pPr>
      <w:r>
        <w:separator/>
      </w:r>
    </w:p>
  </w:endnote>
  <w:endnote w:type="continuationSeparator" w:id="0">
    <w:p w:rsidR="009F7539" w:rsidRDefault="009F7539" w:rsidP="00B0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4768140"/>
      <w:docPartObj>
        <w:docPartGallery w:val="Page Numbers (Bottom of Page)"/>
        <w:docPartUnique/>
      </w:docPartObj>
    </w:sdtPr>
    <w:sdtEndPr/>
    <w:sdtContent>
      <w:p w:rsidR="009F7539" w:rsidRDefault="009F7539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10B">
          <w:rPr>
            <w:noProof/>
          </w:rPr>
          <w:t>8</w:t>
        </w:r>
        <w:r>
          <w:fldChar w:fldCharType="end"/>
        </w:r>
      </w:p>
    </w:sdtContent>
  </w:sdt>
  <w:p w:rsidR="009F7539" w:rsidRDefault="009F753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539" w:rsidRDefault="009F7539" w:rsidP="00B04309">
      <w:pPr>
        <w:spacing w:after="0" w:line="240" w:lineRule="auto"/>
      </w:pPr>
      <w:r>
        <w:separator/>
      </w:r>
    </w:p>
  </w:footnote>
  <w:footnote w:type="continuationSeparator" w:id="0">
    <w:p w:rsidR="009F7539" w:rsidRDefault="009F7539" w:rsidP="00B04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39" w:rsidRPr="00B04309" w:rsidRDefault="009F7539" w:rsidP="00503A9E">
    <w:pPr>
      <w:spacing w:after="0"/>
      <w:jc w:val="center"/>
      <w:rPr>
        <w:sz w:val="24"/>
        <w:szCs w:val="24"/>
      </w:rPr>
    </w:pPr>
    <w:r w:rsidRPr="00B04309">
      <w:rPr>
        <w:sz w:val="24"/>
        <w:szCs w:val="24"/>
      </w:rPr>
      <w:t xml:space="preserve">POROČILO O REALIZACIJI </w:t>
    </w:r>
    <w:r>
      <w:rPr>
        <w:sz w:val="24"/>
        <w:szCs w:val="24"/>
      </w:rPr>
      <w:t xml:space="preserve">LETNEGA </w:t>
    </w:r>
    <w:r w:rsidRPr="00B04309">
      <w:rPr>
        <w:sz w:val="24"/>
        <w:szCs w:val="24"/>
      </w:rPr>
      <w:t>DELOVNEGA NAČRTA</w:t>
    </w:r>
    <w:r>
      <w:rPr>
        <w:sz w:val="24"/>
        <w:szCs w:val="24"/>
      </w:rPr>
      <w:t xml:space="preserve"> </w:t>
    </w:r>
    <w:r w:rsidRPr="00B04309">
      <w:rPr>
        <w:sz w:val="24"/>
        <w:szCs w:val="24"/>
      </w:rPr>
      <w:t>OSNOVNE ŠOLE RADLJE OB DRAVI</w:t>
    </w:r>
  </w:p>
  <w:p w:rsidR="009F7539" w:rsidRPr="00B04309" w:rsidRDefault="00477A24" w:rsidP="00503A9E">
    <w:pPr>
      <w:spacing w:after="0"/>
      <w:jc w:val="center"/>
      <w:rPr>
        <w:sz w:val="24"/>
        <w:szCs w:val="24"/>
      </w:rPr>
    </w:pPr>
    <w:r>
      <w:rPr>
        <w:sz w:val="24"/>
        <w:szCs w:val="24"/>
      </w:rPr>
      <w:t>ZA ŠOLSKO LETO 201</w:t>
    </w:r>
    <w:r w:rsidR="005918AD">
      <w:rPr>
        <w:sz w:val="24"/>
        <w:szCs w:val="24"/>
      </w:rPr>
      <w:t>8/19</w:t>
    </w:r>
  </w:p>
  <w:p w:rsidR="009F7539" w:rsidRDefault="009F753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4493"/>
    <w:multiLevelType w:val="hybridMultilevel"/>
    <w:tmpl w:val="F7787294"/>
    <w:lvl w:ilvl="0" w:tplc="FA1C991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E3CCAEC6" w:tentative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90C449C0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9986312E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01C8C5F0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1256E550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E3F60B9E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1C2071DE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B8BA611E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1" w15:restartNumberingAfterBreak="0">
    <w:nsid w:val="1DE3487F"/>
    <w:multiLevelType w:val="hybridMultilevel"/>
    <w:tmpl w:val="00506D2A"/>
    <w:lvl w:ilvl="0" w:tplc="4F084D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9691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16D8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4415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F422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4E57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DAC3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8ACC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A2A9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1A908FB"/>
    <w:multiLevelType w:val="hybridMultilevel"/>
    <w:tmpl w:val="696E3C00"/>
    <w:lvl w:ilvl="0" w:tplc="4AE22F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C64F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DE12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CC82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70E2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04D8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2838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9EA6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861F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3E41BD2"/>
    <w:multiLevelType w:val="hybridMultilevel"/>
    <w:tmpl w:val="A9A21A94"/>
    <w:lvl w:ilvl="0" w:tplc="28F6E11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67222CF"/>
    <w:multiLevelType w:val="hybridMultilevel"/>
    <w:tmpl w:val="10362D5E"/>
    <w:lvl w:ilvl="0" w:tplc="FDE24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68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8A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529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CE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C7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F0A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66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2C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B958B1"/>
    <w:multiLevelType w:val="hybridMultilevel"/>
    <w:tmpl w:val="6FE87978"/>
    <w:lvl w:ilvl="0" w:tplc="80BC4F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F48E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F49B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E009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9C26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824D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181B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8A71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1209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7863076"/>
    <w:multiLevelType w:val="hybridMultilevel"/>
    <w:tmpl w:val="64F6AF48"/>
    <w:lvl w:ilvl="0" w:tplc="58E81B36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48D42608"/>
    <w:multiLevelType w:val="hybridMultilevel"/>
    <w:tmpl w:val="93F21EF6"/>
    <w:lvl w:ilvl="0" w:tplc="1F6832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A02D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DC0D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ECAB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723D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AA95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46F2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4EE7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CE78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0B629D9"/>
    <w:multiLevelType w:val="hybridMultilevel"/>
    <w:tmpl w:val="6E7E534A"/>
    <w:lvl w:ilvl="0" w:tplc="CDA27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66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C6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C26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2A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21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68E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D0C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EC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4E749E6"/>
    <w:multiLevelType w:val="hybridMultilevel"/>
    <w:tmpl w:val="6A98A1FE"/>
    <w:lvl w:ilvl="0" w:tplc="301E34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6234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E4D0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F07D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2E86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98CF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46AF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3476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16AC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52"/>
    <w:rsid w:val="00001C16"/>
    <w:rsid w:val="00003285"/>
    <w:rsid w:val="00004C4E"/>
    <w:rsid w:val="0001395E"/>
    <w:rsid w:val="000150E2"/>
    <w:rsid w:val="00026172"/>
    <w:rsid w:val="000466AB"/>
    <w:rsid w:val="00061C49"/>
    <w:rsid w:val="00065B45"/>
    <w:rsid w:val="00071A55"/>
    <w:rsid w:val="0008010A"/>
    <w:rsid w:val="00086B91"/>
    <w:rsid w:val="00087F83"/>
    <w:rsid w:val="0009208A"/>
    <w:rsid w:val="000F0587"/>
    <w:rsid w:val="000F5F76"/>
    <w:rsid w:val="001053C9"/>
    <w:rsid w:val="0011316D"/>
    <w:rsid w:val="00121232"/>
    <w:rsid w:val="00121883"/>
    <w:rsid w:val="00122891"/>
    <w:rsid w:val="00123F0D"/>
    <w:rsid w:val="001316FA"/>
    <w:rsid w:val="00152B31"/>
    <w:rsid w:val="00161A3E"/>
    <w:rsid w:val="00166262"/>
    <w:rsid w:val="0018138D"/>
    <w:rsid w:val="001A71D9"/>
    <w:rsid w:val="001B3291"/>
    <w:rsid w:val="001B3EC8"/>
    <w:rsid w:val="001C37C0"/>
    <w:rsid w:val="001C46C0"/>
    <w:rsid w:val="001E6B22"/>
    <w:rsid w:val="001F35F4"/>
    <w:rsid w:val="00203D68"/>
    <w:rsid w:val="00222FED"/>
    <w:rsid w:val="0023665A"/>
    <w:rsid w:val="00244407"/>
    <w:rsid w:val="002919D0"/>
    <w:rsid w:val="002A77A0"/>
    <w:rsid w:val="002B3811"/>
    <w:rsid w:val="002B6C51"/>
    <w:rsid w:val="002B7DBA"/>
    <w:rsid w:val="002B7EB5"/>
    <w:rsid w:val="002D2CC3"/>
    <w:rsid w:val="002D5AD4"/>
    <w:rsid w:val="002E1AFF"/>
    <w:rsid w:val="002E42FF"/>
    <w:rsid w:val="00313301"/>
    <w:rsid w:val="00316C89"/>
    <w:rsid w:val="00317FAD"/>
    <w:rsid w:val="00323DAF"/>
    <w:rsid w:val="00326E91"/>
    <w:rsid w:val="00327A38"/>
    <w:rsid w:val="00333485"/>
    <w:rsid w:val="00336549"/>
    <w:rsid w:val="0034551E"/>
    <w:rsid w:val="0034740A"/>
    <w:rsid w:val="00351C30"/>
    <w:rsid w:val="003559C0"/>
    <w:rsid w:val="00355CFE"/>
    <w:rsid w:val="003638EE"/>
    <w:rsid w:val="003842AE"/>
    <w:rsid w:val="003916B9"/>
    <w:rsid w:val="003A13D4"/>
    <w:rsid w:val="003B13D0"/>
    <w:rsid w:val="003B3459"/>
    <w:rsid w:val="003C0175"/>
    <w:rsid w:val="003C1152"/>
    <w:rsid w:val="003C73DC"/>
    <w:rsid w:val="003F0D5E"/>
    <w:rsid w:val="003F21F4"/>
    <w:rsid w:val="003F58B4"/>
    <w:rsid w:val="003F7EF4"/>
    <w:rsid w:val="00402484"/>
    <w:rsid w:val="0042188F"/>
    <w:rsid w:val="004245A2"/>
    <w:rsid w:val="004375D0"/>
    <w:rsid w:val="004579C9"/>
    <w:rsid w:val="00462CDC"/>
    <w:rsid w:val="00477A24"/>
    <w:rsid w:val="004852C3"/>
    <w:rsid w:val="00495343"/>
    <w:rsid w:val="004A49AF"/>
    <w:rsid w:val="004C5B8B"/>
    <w:rsid w:val="004D2CB6"/>
    <w:rsid w:val="004F2F92"/>
    <w:rsid w:val="005024C6"/>
    <w:rsid w:val="00503A9E"/>
    <w:rsid w:val="00510C53"/>
    <w:rsid w:val="00512E90"/>
    <w:rsid w:val="005140A1"/>
    <w:rsid w:val="00521F67"/>
    <w:rsid w:val="0052634F"/>
    <w:rsid w:val="00551479"/>
    <w:rsid w:val="0055268E"/>
    <w:rsid w:val="005569D8"/>
    <w:rsid w:val="005612D9"/>
    <w:rsid w:val="0056601E"/>
    <w:rsid w:val="00571E26"/>
    <w:rsid w:val="00573C96"/>
    <w:rsid w:val="005918AD"/>
    <w:rsid w:val="005A08DD"/>
    <w:rsid w:val="005A5981"/>
    <w:rsid w:val="005A5ED8"/>
    <w:rsid w:val="005B3762"/>
    <w:rsid w:val="005C1BA1"/>
    <w:rsid w:val="005C2E2E"/>
    <w:rsid w:val="005E11EF"/>
    <w:rsid w:val="005E5F31"/>
    <w:rsid w:val="005F1A17"/>
    <w:rsid w:val="005F4293"/>
    <w:rsid w:val="00601549"/>
    <w:rsid w:val="00622CB4"/>
    <w:rsid w:val="006233C8"/>
    <w:rsid w:val="00644D92"/>
    <w:rsid w:val="00653930"/>
    <w:rsid w:val="00654038"/>
    <w:rsid w:val="00670FA5"/>
    <w:rsid w:val="00680A7C"/>
    <w:rsid w:val="006835A8"/>
    <w:rsid w:val="00694AEF"/>
    <w:rsid w:val="00695232"/>
    <w:rsid w:val="006C13B9"/>
    <w:rsid w:val="006C5962"/>
    <w:rsid w:val="006D52A1"/>
    <w:rsid w:val="006D5DCE"/>
    <w:rsid w:val="006E2C59"/>
    <w:rsid w:val="00711093"/>
    <w:rsid w:val="00713C81"/>
    <w:rsid w:val="00715433"/>
    <w:rsid w:val="00715B52"/>
    <w:rsid w:val="007332EC"/>
    <w:rsid w:val="00767DFF"/>
    <w:rsid w:val="00770B40"/>
    <w:rsid w:val="007739B8"/>
    <w:rsid w:val="00773D30"/>
    <w:rsid w:val="007822EE"/>
    <w:rsid w:val="007846FA"/>
    <w:rsid w:val="00793679"/>
    <w:rsid w:val="007A5E6C"/>
    <w:rsid w:val="007B3CA8"/>
    <w:rsid w:val="007B498E"/>
    <w:rsid w:val="007B6934"/>
    <w:rsid w:val="007B7116"/>
    <w:rsid w:val="007D38CB"/>
    <w:rsid w:val="007D6044"/>
    <w:rsid w:val="007E0B70"/>
    <w:rsid w:val="007E2306"/>
    <w:rsid w:val="007E5EB8"/>
    <w:rsid w:val="00801F9F"/>
    <w:rsid w:val="00813116"/>
    <w:rsid w:val="00833594"/>
    <w:rsid w:val="00834015"/>
    <w:rsid w:val="008365FA"/>
    <w:rsid w:val="00842FF1"/>
    <w:rsid w:val="00846126"/>
    <w:rsid w:val="00864D43"/>
    <w:rsid w:val="00891F07"/>
    <w:rsid w:val="00896830"/>
    <w:rsid w:val="008A7751"/>
    <w:rsid w:val="008B010B"/>
    <w:rsid w:val="008B674B"/>
    <w:rsid w:val="008D2FDD"/>
    <w:rsid w:val="008E33D9"/>
    <w:rsid w:val="008E464A"/>
    <w:rsid w:val="008E7A2E"/>
    <w:rsid w:val="008F74E5"/>
    <w:rsid w:val="009125FA"/>
    <w:rsid w:val="00913C1E"/>
    <w:rsid w:val="00915523"/>
    <w:rsid w:val="00931596"/>
    <w:rsid w:val="00941B4B"/>
    <w:rsid w:val="009456EF"/>
    <w:rsid w:val="009470CF"/>
    <w:rsid w:val="00977101"/>
    <w:rsid w:val="009778D4"/>
    <w:rsid w:val="009820DC"/>
    <w:rsid w:val="009A09C9"/>
    <w:rsid w:val="009C70BA"/>
    <w:rsid w:val="009C7661"/>
    <w:rsid w:val="009E6A33"/>
    <w:rsid w:val="009F7539"/>
    <w:rsid w:val="00A05F67"/>
    <w:rsid w:val="00A15E80"/>
    <w:rsid w:val="00A23848"/>
    <w:rsid w:val="00A30C65"/>
    <w:rsid w:val="00A31A89"/>
    <w:rsid w:val="00A52811"/>
    <w:rsid w:val="00A570FB"/>
    <w:rsid w:val="00A6535B"/>
    <w:rsid w:val="00A67687"/>
    <w:rsid w:val="00A77BA9"/>
    <w:rsid w:val="00A80CEB"/>
    <w:rsid w:val="00A945B1"/>
    <w:rsid w:val="00A95BBC"/>
    <w:rsid w:val="00A972FF"/>
    <w:rsid w:val="00AA301E"/>
    <w:rsid w:val="00AD54AF"/>
    <w:rsid w:val="00AF3EF0"/>
    <w:rsid w:val="00AF7B1E"/>
    <w:rsid w:val="00B04309"/>
    <w:rsid w:val="00B06839"/>
    <w:rsid w:val="00B358CB"/>
    <w:rsid w:val="00B60C3B"/>
    <w:rsid w:val="00B6177A"/>
    <w:rsid w:val="00B81968"/>
    <w:rsid w:val="00B81D13"/>
    <w:rsid w:val="00B82AF8"/>
    <w:rsid w:val="00B85B63"/>
    <w:rsid w:val="00B939D4"/>
    <w:rsid w:val="00B977A6"/>
    <w:rsid w:val="00BB4362"/>
    <w:rsid w:val="00BB4D05"/>
    <w:rsid w:val="00BC2B1F"/>
    <w:rsid w:val="00BE0F57"/>
    <w:rsid w:val="00BE1977"/>
    <w:rsid w:val="00BE2A4F"/>
    <w:rsid w:val="00C075B3"/>
    <w:rsid w:val="00C07848"/>
    <w:rsid w:val="00C2655F"/>
    <w:rsid w:val="00C268AF"/>
    <w:rsid w:val="00C30EF7"/>
    <w:rsid w:val="00C32C82"/>
    <w:rsid w:val="00C40A0C"/>
    <w:rsid w:val="00C42AD6"/>
    <w:rsid w:val="00C432E7"/>
    <w:rsid w:val="00C44001"/>
    <w:rsid w:val="00C47D31"/>
    <w:rsid w:val="00C47FF4"/>
    <w:rsid w:val="00C5360F"/>
    <w:rsid w:val="00C61A3C"/>
    <w:rsid w:val="00C62B71"/>
    <w:rsid w:val="00C711B2"/>
    <w:rsid w:val="00C71BD2"/>
    <w:rsid w:val="00C76C12"/>
    <w:rsid w:val="00C844DC"/>
    <w:rsid w:val="00C96129"/>
    <w:rsid w:val="00CA42CD"/>
    <w:rsid w:val="00CA5211"/>
    <w:rsid w:val="00CA5898"/>
    <w:rsid w:val="00CA5F8A"/>
    <w:rsid w:val="00CA7CA4"/>
    <w:rsid w:val="00CB2746"/>
    <w:rsid w:val="00CB4A06"/>
    <w:rsid w:val="00CC0847"/>
    <w:rsid w:val="00CC276C"/>
    <w:rsid w:val="00CC5621"/>
    <w:rsid w:val="00CC5B05"/>
    <w:rsid w:val="00CD6912"/>
    <w:rsid w:val="00CF0CD5"/>
    <w:rsid w:val="00CF4D2D"/>
    <w:rsid w:val="00CF52BF"/>
    <w:rsid w:val="00D011A3"/>
    <w:rsid w:val="00D07510"/>
    <w:rsid w:val="00D33394"/>
    <w:rsid w:val="00D427C8"/>
    <w:rsid w:val="00D470A3"/>
    <w:rsid w:val="00D57E3B"/>
    <w:rsid w:val="00D61813"/>
    <w:rsid w:val="00D65829"/>
    <w:rsid w:val="00D703FD"/>
    <w:rsid w:val="00D71628"/>
    <w:rsid w:val="00D75C31"/>
    <w:rsid w:val="00D76D8C"/>
    <w:rsid w:val="00D8153A"/>
    <w:rsid w:val="00D81D33"/>
    <w:rsid w:val="00D90390"/>
    <w:rsid w:val="00D97A96"/>
    <w:rsid w:val="00DB16E8"/>
    <w:rsid w:val="00DD13EA"/>
    <w:rsid w:val="00DD14B6"/>
    <w:rsid w:val="00DD185A"/>
    <w:rsid w:val="00DD252D"/>
    <w:rsid w:val="00DD4FB2"/>
    <w:rsid w:val="00E01B04"/>
    <w:rsid w:val="00E0378E"/>
    <w:rsid w:val="00E22499"/>
    <w:rsid w:val="00E22BC7"/>
    <w:rsid w:val="00E30320"/>
    <w:rsid w:val="00E46CD4"/>
    <w:rsid w:val="00E56620"/>
    <w:rsid w:val="00E605EC"/>
    <w:rsid w:val="00E865E6"/>
    <w:rsid w:val="00E9303E"/>
    <w:rsid w:val="00E93DC2"/>
    <w:rsid w:val="00EA146C"/>
    <w:rsid w:val="00EC4553"/>
    <w:rsid w:val="00EC7D4D"/>
    <w:rsid w:val="00EE0DC5"/>
    <w:rsid w:val="00EE180A"/>
    <w:rsid w:val="00EF1E12"/>
    <w:rsid w:val="00F11154"/>
    <w:rsid w:val="00F24416"/>
    <w:rsid w:val="00F35B66"/>
    <w:rsid w:val="00F5219E"/>
    <w:rsid w:val="00F66113"/>
    <w:rsid w:val="00F75544"/>
    <w:rsid w:val="00F77736"/>
    <w:rsid w:val="00F87535"/>
    <w:rsid w:val="00F92E81"/>
    <w:rsid w:val="00F978CA"/>
    <w:rsid w:val="00FA6F26"/>
    <w:rsid w:val="00FC0B96"/>
    <w:rsid w:val="00FC480A"/>
    <w:rsid w:val="00FE5439"/>
    <w:rsid w:val="00FE6F23"/>
    <w:rsid w:val="00FF14BD"/>
    <w:rsid w:val="00F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47AC2F8B"/>
  <w15:docId w15:val="{4091F28B-0154-4E1D-BEE7-EE8B0FD4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15B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vadensplet">
    <w:name w:val="Normal (Web)"/>
    <w:basedOn w:val="Navaden"/>
    <w:uiPriority w:val="99"/>
    <w:unhideWhenUsed/>
    <w:rsid w:val="0065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2E42F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0CE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01C16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4"/>
      <w:szCs w:val="24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B04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04309"/>
  </w:style>
  <w:style w:type="paragraph" w:styleId="Noga">
    <w:name w:val="footer"/>
    <w:basedOn w:val="Navaden"/>
    <w:link w:val="NogaZnak"/>
    <w:uiPriority w:val="99"/>
    <w:unhideWhenUsed/>
    <w:rsid w:val="00B04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04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1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7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09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5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84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5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9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2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6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5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9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2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4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2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3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4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1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7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8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1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9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0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6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5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4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5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23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4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4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8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18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45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3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67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7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29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48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2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9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0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6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1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80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solaradlje:7317/_layouts/images/osradlje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63B56-EE3A-4854-B6B4-F686C094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Radlje ob Dravi</Company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 Osrajnik</dc:creator>
  <cp:keywords/>
  <dc:description/>
  <cp:lastModifiedBy>Nataša Markač</cp:lastModifiedBy>
  <cp:revision>4</cp:revision>
  <cp:lastPrinted>2019-09-19T11:52:00Z</cp:lastPrinted>
  <dcterms:created xsi:type="dcterms:W3CDTF">2019-09-19T06:01:00Z</dcterms:created>
  <dcterms:modified xsi:type="dcterms:W3CDTF">2019-09-19T11:52:00Z</dcterms:modified>
</cp:coreProperties>
</file>